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C069FA" w:rsidRDefault="00C069FA" w:rsidP="000300A8">
      <w:pPr>
        <w:widowControl/>
        <w:jc w:val="center"/>
        <w:rPr>
          <w:rFonts w:ascii="Times New Roman" w:eastAsia="Arial" w:hAnsi="Times New Roman" w:cs="Times New Roman"/>
          <w:b/>
          <w:color w:val="auto"/>
        </w:rPr>
      </w:pPr>
    </w:p>
    <w:p w:rsidR="00C069FA" w:rsidRDefault="00C069FA" w:rsidP="000300A8">
      <w:pPr>
        <w:widowControl/>
        <w:jc w:val="center"/>
        <w:rPr>
          <w:rFonts w:ascii="Times New Roman" w:eastAsia="Arial" w:hAnsi="Times New Roman" w:cs="Times New Roman"/>
          <w:b/>
          <w:color w:val="auto"/>
        </w:rPr>
      </w:pPr>
      <w:r w:rsidRPr="00C8297B">
        <w:rPr>
          <w:rFonts w:ascii="Times New Roman" w:eastAsia="Arial" w:hAnsi="Times New Roman" w:cs="Times New Roman"/>
          <w:b/>
          <w:color w:val="auto"/>
        </w:rPr>
        <w:t xml:space="preserve">Гигротермические характеристики строительных материалов и изделий </w:t>
      </w:r>
    </w:p>
    <w:p w:rsidR="00243FBD" w:rsidRPr="00C8297B" w:rsidRDefault="00243FBD" w:rsidP="000300A8">
      <w:pPr>
        <w:widowControl/>
        <w:jc w:val="center"/>
        <w:rPr>
          <w:rFonts w:ascii="Times New Roman" w:eastAsia="Arial" w:hAnsi="Times New Roman" w:cs="Times New Roman"/>
          <w:b/>
          <w:color w:val="auto"/>
        </w:rPr>
      </w:pPr>
    </w:p>
    <w:p w:rsidR="00C069FA" w:rsidRDefault="00C8297B" w:rsidP="000300A8">
      <w:pPr>
        <w:widowControl/>
        <w:jc w:val="center"/>
        <w:rPr>
          <w:rFonts w:ascii="Times New Roman" w:eastAsia="Arial" w:hAnsi="Times New Roman" w:cs="Times New Roman"/>
          <w:b/>
          <w:color w:val="auto"/>
        </w:rPr>
      </w:pPr>
      <w:r w:rsidRPr="00C8297B">
        <w:rPr>
          <w:rFonts w:ascii="Times New Roman" w:eastAsia="Arial" w:hAnsi="Times New Roman" w:cs="Times New Roman"/>
          <w:b/>
          <w:color w:val="auto"/>
        </w:rPr>
        <w:t xml:space="preserve">ОПРЕДЕЛЕНИЕ СВОЙСТВ ПРОПУСКАНИЯ ВОДЯНОГО ПАРА </w:t>
      </w:r>
    </w:p>
    <w:p w:rsidR="00243FBD" w:rsidRPr="00C8297B" w:rsidRDefault="00243FBD" w:rsidP="000300A8">
      <w:pPr>
        <w:widowControl/>
        <w:jc w:val="center"/>
        <w:rPr>
          <w:rFonts w:ascii="Times New Roman" w:eastAsia="Arial" w:hAnsi="Times New Roman" w:cs="Times New Roman"/>
          <w:b/>
          <w:color w:val="auto"/>
        </w:rPr>
      </w:pPr>
    </w:p>
    <w:p w:rsidR="00F908E5" w:rsidRPr="005F51CF" w:rsidRDefault="00C8297B" w:rsidP="000300A8">
      <w:pPr>
        <w:widowControl/>
        <w:jc w:val="center"/>
        <w:rPr>
          <w:rFonts w:ascii="Times New Roman" w:eastAsia="Arial" w:hAnsi="Times New Roman" w:cs="Times New Roman"/>
          <w:b/>
          <w:color w:val="auto"/>
        </w:rPr>
      </w:pPr>
      <w:r w:rsidRPr="00C8297B">
        <w:rPr>
          <w:rFonts w:ascii="Times New Roman" w:eastAsia="Arial" w:hAnsi="Times New Roman" w:cs="Times New Roman"/>
          <w:b/>
          <w:color w:val="auto"/>
        </w:rPr>
        <w:t>Чашечный метод</w:t>
      </w:r>
    </w:p>
    <w:p w:rsidR="00DF00CC" w:rsidRPr="00AA4110" w:rsidRDefault="00DF00CC" w:rsidP="00AA4110">
      <w:pPr>
        <w:widowControl/>
        <w:pBdr>
          <w:bottom w:val="single" w:sz="4" w:space="1" w:color="auto"/>
        </w:pBdr>
        <w:jc w:val="center"/>
        <w:rPr>
          <w:rFonts w:ascii="Times New Roman" w:eastAsia="Arial" w:hAnsi="Times New Roman" w:cs="Times New Roman"/>
          <w:b/>
          <w:color w:val="auto"/>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C8297B">
        <w:rPr>
          <w:rFonts w:ascii="Times New Roman" w:hAnsi="Times New Roman" w:cs="Times New Roman"/>
          <w:b/>
          <w:bCs/>
        </w:rPr>
        <w:t xml:space="preserve"> __________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C069FA">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C069FA">
      <w:pPr>
        <w:widowControl/>
        <w:ind w:firstLine="567"/>
        <w:jc w:val="both"/>
        <w:rPr>
          <w:rFonts w:ascii="Times New Roman" w:eastAsia="Times New Roman" w:hAnsi="Times New Roman" w:cs="Times New Roman"/>
          <w:color w:val="auto"/>
        </w:rPr>
      </w:pPr>
    </w:p>
    <w:p w:rsidR="00C069FA" w:rsidRPr="00C069FA" w:rsidRDefault="00C069FA" w:rsidP="00C069FA">
      <w:pPr>
        <w:autoSpaceDE w:val="0"/>
        <w:autoSpaceDN w:val="0"/>
        <w:adjustRightInd w:val="0"/>
        <w:ind w:firstLine="567"/>
        <w:jc w:val="both"/>
        <w:rPr>
          <w:rFonts w:ascii="Times New Roman" w:eastAsia="Times New Roman" w:hAnsi="Times New Roman"/>
        </w:rPr>
      </w:pPr>
      <w:r w:rsidRPr="00C069FA">
        <w:rPr>
          <w:rFonts w:ascii="Times New Roman" w:eastAsia="Times New Roman" w:hAnsi="Times New Roman"/>
        </w:rPr>
        <w:t xml:space="preserve">Настоящий </w:t>
      </w:r>
      <w:r>
        <w:rPr>
          <w:rFonts w:ascii="Times New Roman" w:eastAsia="Times New Roman" w:hAnsi="Times New Roman"/>
        </w:rPr>
        <w:t>стандарт устанавливает</w:t>
      </w:r>
      <w:r w:rsidRPr="00C069FA">
        <w:rPr>
          <w:rFonts w:ascii="Times New Roman" w:eastAsia="Times New Roman" w:hAnsi="Times New Roman"/>
        </w:rPr>
        <w:t xml:space="preserve"> метод, основанный на испытаниях по методу чашки для определения паропроницаемости строительных изделий и паропроницаемости строительных материалов в изотермических условиях. Определены различные совокупности условий испытаний.</w:t>
      </w:r>
    </w:p>
    <w:p w:rsidR="00C069FA" w:rsidRPr="00C069FA" w:rsidRDefault="00C069FA" w:rsidP="00C069FA">
      <w:pPr>
        <w:autoSpaceDE w:val="0"/>
        <w:autoSpaceDN w:val="0"/>
        <w:adjustRightInd w:val="0"/>
        <w:ind w:firstLine="567"/>
        <w:jc w:val="both"/>
        <w:rPr>
          <w:rFonts w:ascii="Times New Roman" w:eastAsia="Times New Roman" w:hAnsi="Times New Roman"/>
        </w:rPr>
      </w:pPr>
      <w:r w:rsidRPr="00C069FA">
        <w:rPr>
          <w:rFonts w:ascii="Times New Roman" w:eastAsia="Times New Roman" w:hAnsi="Times New Roman"/>
        </w:rPr>
        <w:t>Общие принципы применимы ко всем гигроскопичным и негигроскопичным строительным материалам и изделиям, включая изоляционные материалы, а также материалы с облицовкой и цельной оболочкой. В приложениях подробно описаны методы испытаний, подходящие для различных типов материалов.</w:t>
      </w:r>
    </w:p>
    <w:p w:rsidR="00FB5F66" w:rsidRPr="00FB5F66" w:rsidRDefault="00C069FA" w:rsidP="00C069FA">
      <w:pPr>
        <w:autoSpaceDE w:val="0"/>
        <w:autoSpaceDN w:val="0"/>
        <w:adjustRightInd w:val="0"/>
        <w:ind w:firstLine="567"/>
        <w:jc w:val="both"/>
        <w:rPr>
          <w:rFonts w:ascii="Times New Roman" w:eastAsia="Times New Roman" w:hAnsi="Times New Roman"/>
        </w:rPr>
      </w:pPr>
      <w:r w:rsidRPr="00C069FA">
        <w:rPr>
          <w:rFonts w:ascii="Times New Roman" w:eastAsia="Times New Roman" w:hAnsi="Times New Roman"/>
        </w:rPr>
        <w:t>Результаты, полученные этим методом, подходят для целей проектирования, производственного контроля и для включения в спецификации изделия</w:t>
      </w:r>
      <w:r w:rsidR="00FB5F66" w:rsidRPr="00FB5F66">
        <w:rPr>
          <w:rFonts w:ascii="Times New Roman" w:eastAsia="Times New Roman" w:hAnsi="Times New Roman"/>
        </w:rPr>
        <w:t>.</w:t>
      </w:r>
    </w:p>
    <w:p w:rsidR="00FB5F66" w:rsidRPr="00FB5F66" w:rsidRDefault="00FB5F66" w:rsidP="00C069FA">
      <w:pPr>
        <w:autoSpaceDE w:val="0"/>
        <w:autoSpaceDN w:val="0"/>
        <w:adjustRightInd w:val="0"/>
        <w:ind w:firstLine="567"/>
        <w:jc w:val="both"/>
        <w:rPr>
          <w:rFonts w:ascii="Times New Roman" w:eastAsia="Times New Roman" w:hAnsi="Times New Roman"/>
        </w:rPr>
      </w:pPr>
    </w:p>
    <w:p w:rsidR="006124E8" w:rsidRPr="002418F1" w:rsidRDefault="006124E8" w:rsidP="00C069FA">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C069FA">
      <w:pPr>
        <w:widowControl/>
        <w:ind w:firstLine="567"/>
        <w:jc w:val="both"/>
        <w:rPr>
          <w:rFonts w:ascii="Times New Roman" w:eastAsia="Times New Roman" w:hAnsi="Times New Roman" w:cs="Times New Roman"/>
          <w:color w:val="auto"/>
          <w:sz w:val="28"/>
          <w:szCs w:val="28"/>
        </w:rPr>
      </w:pPr>
    </w:p>
    <w:p w:rsidR="00C069FA" w:rsidRDefault="00C069FA" w:rsidP="00C069FA">
      <w:pPr>
        <w:widowControl/>
        <w:autoSpaceDE w:val="0"/>
        <w:autoSpaceDN w:val="0"/>
        <w:adjustRightInd w:val="0"/>
        <w:ind w:firstLine="567"/>
        <w:jc w:val="both"/>
        <w:rPr>
          <w:rFonts w:ascii="Times New Roman" w:eastAsia="Times New Roman" w:hAnsi="Times New Roman" w:cs="Times New Roman"/>
          <w:color w:val="auto"/>
        </w:rPr>
      </w:pPr>
      <w:r w:rsidRPr="00C069FA">
        <w:rPr>
          <w:rFonts w:ascii="Times New Roman" w:eastAsia="Times New Roman" w:hAnsi="Times New Roman" w:cs="Times New Roman"/>
          <w:color w:val="auto"/>
        </w:rPr>
        <w:t xml:space="preserve">Нормативные ссылки в настоящем </w:t>
      </w:r>
      <w:r>
        <w:rPr>
          <w:rFonts w:ascii="Times New Roman" w:eastAsia="Times New Roman" w:hAnsi="Times New Roman" w:cs="Times New Roman"/>
          <w:color w:val="auto"/>
        </w:rPr>
        <w:t>стандарте</w:t>
      </w:r>
      <w:r w:rsidRPr="00C069FA">
        <w:rPr>
          <w:rFonts w:ascii="Times New Roman" w:eastAsia="Times New Roman" w:hAnsi="Times New Roman" w:cs="Times New Roman"/>
          <w:color w:val="auto"/>
        </w:rPr>
        <w:t xml:space="preserve"> отсутствуют.</w:t>
      </w:r>
    </w:p>
    <w:p w:rsidR="00C069FA" w:rsidRDefault="00C069FA" w:rsidP="00C069FA">
      <w:pPr>
        <w:widowControl/>
        <w:autoSpaceDE w:val="0"/>
        <w:autoSpaceDN w:val="0"/>
        <w:adjustRightInd w:val="0"/>
        <w:ind w:firstLine="567"/>
        <w:jc w:val="both"/>
        <w:rPr>
          <w:rFonts w:ascii="Times New Roman" w:eastAsia="Times New Roman" w:hAnsi="Times New Roman" w:cs="Times New Roman"/>
          <w:color w:val="auto"/>
        </w:rPr>
      </w:pPr>
    </w:p>
    <w:p w:rsidR="00C069FA" w:rsidRDefault="00C069FA" w:rsidP="00C069FA">
      <w:pPr>
        <w:widowControl/>
        <w:autoSpaceDE w:val="0"/>
        <w:autoSpaceDN w:val="0"/>
        <w:adjustRightInd w:val="0"/>
        <w:ind w:firstLine="567"/>
        <w:jc w:val="both"/>
        <w:rPr>
          <w:rFonts w:ascii="Times New Roman" w:eastAsia="Times New Roman" w:hAnsi="Times New Roman" w:cs="Times New Roman"/>
          <w:b/>
          <w:color w:val="auto"/>
        </w:rPr>
      </w:pPr>
      <w:r w:rsidRPr="00C069FA">
        <w:rPr>
          <w:rFonts w:ascii="Times New Roman" w:eastAsia="Times New Roman" w:hAnsi="Times New Roman" w:cs="Times New Roman"/>
          <w:b/>
          <w:color w:val="auto"/>
        </w:rPr>
        <w:t xml:space="preserve">3 Термины, определения, обозначения, единицы измерения и индексы </w:t>
      </w:r>
    </w:p>
    <w:p w:rsidR="00C069FA" w:rsidRPr="00C069FA" w:rsidRDefault="00C069FA" w:rsidP="00C069FA">
      <w:pPr>
        <w:widowControl/>
        <w:autoSpaceDE w:val="0"/>
        <w:autoSpaceDN w:val="0"/>
        <w:adjustRightInd w:val="0"/>
        <w:ind w:firstLine="567"/>
        <w:jc w:val="both"/>
        <w:rPr>
          <w:rFonts w:ascii="Times New Roman" w:eastAsia="Times New Roman" w:hAnsi="Times New Roman" w:cs="Times New Roman"/>
          <w:b/>
          <w:color w:val="auto"/>
        </w:rPr>
      </w:pPr>
    </w:p>
    <w:p w:rsidR="00C069FA" w:rsidRPr="00C069FA" w:rsidRDefault="00C069FA" w:rsidP="00C069FA">
      <w:pPr>
        <w:widowControl/>
        <w:autoSpaceDE w:val="0"/>
        <w:autoSpaceDN w:val="0"/>
        <w:adjustRightInd w:val="0"/>
        <w:ind w:firstLine="567"/>
        <w:jc w:val="both"/>
        <w:rPr>
          <w:rFonts w:ascii="Times New Roman" w:eastAsia="Times New Roman" w:hAnsi="Times New Roman" w:cs="Times New Roman"/>
          <w:b/>
          <w:color w:val="auto"/>
        </w:rPr>
      </w:pPr>
      <w:r w:rsidRPr="00C069FA">
        <w:rPr>
          <w:rFonts w:ascii="Times New Roman" w:eastAsia="Times New Roman" w:hAnsi="Times New Roman" w:cs="Times New Roman"/>
          <w:b/>
          <w:color w:val="auto"/>
        </w:rPr>
        <w:t>3.1 Термины и определения</w:t>
      </w:r>
    </w:p>
    <w:p w:rsidR="00C069FA" w:rsidRDefault="00C069FA" w:rsidP="00C069FA">
      <w:pPr>
        <w:widowControl/>
        <w:autoSpaceDE w:val="0"/>
        <w:autoSpaceDN w:val="0"/>
        <w:adjustRightInd w:val="0"/>
        <w:ind w:firstLine="567"/>
        <w:jc w:val="both"/>
        <w:rPr>
          <w:rFonts w:ascii="Times New Roman" w:eastAsia="Times New Roman" w:hAnsi="Times New Roman" w:cs="Times New Roman"/>
          <w:color w:val="auto"/>
        </w:rPr>
      </w:pPr>
      <w:r w:rsidRPr="00C069FA">
        <w:rPr>
          <w:rFonts w:ascii="Times New Roman" w:eastAsia="Times New Roman" w:hAnsi="Times New Roman" w:cs="Times New Roman"/>
          <w:color w:val="auto"/>
        </w:rPr>
        <w:t>В настоящем стандарте применяются термины и определения, приведенные в</w:t>
      </w:r>
      <w:r w:rsidR="00A364E5">
        <w:rPr>
          <w:rFonts w:ascii="Times New Roman" w:eastAsia="Times New Roman" w:hAnsi="Times New Roman" w:cs="Times New Roman"/>
          <w:color w:val="auto"/>
        </w:rPr>
        <w:t xml:space="preserve">  </w:t>
      </w:r>
      <w:r w:rsidR="00A364E5">
        <w:rPr>
          <w:rFonts w:ascii="Times New Roman" w:eastAsia="Times New Roman" w:hAnsi="Times New Roman" w:cs="Times New Roman"/>
          <w:color w:val="auto"/>
        </w:rPr>
        <w:br/>
      </w:r>
      <w:r w:rsidRPr="00C069FA">
        <w:rPr>
          <w:rFonts w:ascii="Times New Roman" w:eastAsia="Times New Roman" w:hAnsi="Times New Roman" w:cs="Times New Roman"/>
          <w:color w:val="auto"/>
        </w:rPr>
        <w:t>ISO 9346, а также следующие термины с с</w:t>
      </w:r>
      <w:r>
        <w:rPr>
          <w:rFonts w:ascii="Times New Roman" w:eastAsia="Times New Roman" w:hAnsi="Times New Roman" w:cs="Times New Roman"/>
          <w:color w:val="auto"/>
        </w:rPr>
        <w:t xml:space="preserve">оответствующими определениями. </w:t>
      </w:r>
    </w:p>
    <w:p w:rsidR="00C069FA" w:rsidRDefault="00C069FA" w:rsidP="00C069FA">
      <w:pPr>
        <w:widowControl/>
        <w:autoSpaceDE w:val="0"/>
        <w:autoSpaceDN w:val="0"/>
        <w:adjustRightInd w:val="0"/>
        <w:ind w:firstLine="567"/>
        <w:jc w:val="both"/>
        <w:rPr>
          <w:rFonts w:ascii="Times New Roman" w:eastAsia="Times New Roman" w:hAnsi="Times New Roman" w:cs="Times New Roman"/>
          <w:color w:val="auto"/>
        </w:rPr>
      </w:pPr>
    </w:p>
    <w:p w:rsidR="00C069FA" w:rsidRPr="00457B0B" w:rsidRDefault="00C069FA" w:rsidP="00C069FA">
      <w:pPr>
        <w:pStyle w:val="Style58"/>
        <w:widowControl/>
        <w:ind w:firstLine="567"/>
        <w:jc w:val="both"/>
        <w:rPr>
          <w:rStyle w:val="FontStyle104"/>
          <w:rFonts w:ascii="Times New Roman" w:hAnsi="Times New Roman" w:cs="Times New Roman"/>
          <w:lang w:eastAsia="en-US"/>
        </w:rPr>
      </w:pPr>
      <w:r w:rsidRPr="00457B0B">
        <w:rPr>
          <w:rStyle w:val="FontStyle41"/>
          <w:rFonts w:ascii="Times New Roman" w:hAnsi="Times New Roman" w:cs="Times New Roman"/>
          <w:lang w:eastAsia="en-US"/>
        </w:rPr>
        <w:t xml:space="preserve">Примечание - </w:t>
      </w:r>
      <w:r w:rsidRPr="00457B0B">
        <w:rPr>
          <w:rStyle w:val="FontStyle41"/>
          <w:rFonts w:ascii="Times New Roman" w:hAnsi="Times New Roman" w:cs="Times New Roman"/>
          <w:lang w:val="en-US" w:eastAsia="en-US"/>
        </w:rPr>
        <w:t>ISO</w:t>
      </w:r>
      <w:r w:rsidRPr="00457B0B">
        <w:rPr>
          <w:rStyle w:val="FontStyle41"/>
          <w:rFonts w:ascii="Times New Roman" w:hAnsi="Times New Roman" w:cs="Times New Roman"/>
          <w:lang w:eastAsia="en-US"/>
        </w:rPr>
        <w:t xml:space="preserve"> и </w:t>
      </w:r>
      <w:r w:rsidRPr="00457B0B">
        <w:rPr>
          <w:rStyle w:val="FontStyle41"/>
          <w:rFonts w:ascii="Times New Roman" w:hAnsi="Times New Roman" w:cs="Times New Roman"/>
          <w:lang w:val="en-US" w:eastAsia="en-US"/>
        </w:rPr>
        <w:t>IEC</w:t>
      </w:r>
      <w:r w:rsidRPr="00457B0B">
        <w:rPr>
          <w:rStyle w:val="FontStyle41"/>
          <w:rFonts w:ascii="Times New Roman" w:hAnsi="Times New Roman" w:cs="Times New Roman"/>
          <w:lang w:eastAsia="en-US"/>
        </w:rPr>
        <w:t xml:space="preserve"> поддерживают терминологические базы данных для использования в стандартизации по следующим адресам:</w:t>
      </w:r>
    </w:p>
    <w:p w:rsidR="00C069FA" w:rsidRPr="0072210B" w:rsidRDefault="00C069FA" w:rsidP="00C069FA">
      <w:pPr>
        <w:pStyle w:val="Style58"/>
        <w:widowControl/>
        <w:ind w:firstLine="567"/>
        <w:jc w:val="both"/>
        <w:rPr>
          <w:rStyle w:val="a3"/>
          <w:rFonts w:ascii="Times New Roman" w:hAnsi="Times New Roman" w:cs="Times New Roman"/>
          <w:color w:val="auto"/>
          <w:sz w:val="20"/>
          <w:szCs w:val="20"/>
        </w:rPr>
      </w:pPr>
      <w:r w:rsidRPr="00457B0B">
        <w:rPr>
          <w:rStyle w:val="FontStyle104"/>
          <w:rFonts w:ascii="Times New Roman" w:hAnsi="Times New Roman" w:cs="Times New Roman"/>
          <w:noProof/>
        </w:rPr>
        <w:t xml:space="preserve">- </w:t>
      </w:r>
      <w:r w:rsidRPr="00457B0B">
        <w:rPr>
          <w:rStyle w:val="FontStyle41"/>
          <w:rFonts w:ascii="Times New Roman" w:hAnsi="Times New Roman" w:cs="Times New Roman"/>
          <w:noProof/>
        </w:rPr>
        <w:t xml:space="preserve">Электропедия </w:t>
      </w:r>
      <w:r w:rsidRPr="00457B0B">
        <w:rPr>
          <w:rStyle w:val="FontStyle41"/>
          <w:rFonts w:ascii="Times New Roman" w:hAnsi="Times New Roman" w:cs="Times New Roman"/>
          <w:lang w:val="en-US"/>
        </w:rPr>
        <w:t>IEC</w:t>
      </w:r>
      <w:r w:rsidRPr="00457B0B">
        <w:rPr>
          <w:rStyle w:val="FontStyle41"/>
          <w:rFonts w:ascii="Times New Roman" w:hAnsi="Times New Roman" w:cs="Times New Roman"/>
        </w:rPr>
        <w:t xml:space="preserve">: доступна по </w:t>
      </w:r>
      <w:r w:rsidRPr="0072210B">
        <w:rPr>
          <w:rStyle w:val="FontStyle41"/>
          <w:rFonts w:ascii="Times New Roman" w:hAnsi="Times New Roman" w:cs="Times New Roman"/>
          <w:color w:val="auto"/>
        </w:rPr>
        <w:t xml:space="preserve">адресу </w:t>
      </w:r>
      <w:hyperlink r:id="rId8" w:history="1">
        <w:r w:rsidRPr="00347CF0">
          <w:rPr>
            <w:rStyle w:val="a3"/>
            <w:rFonts w:ascii="Times New Roman" w:hAnsi="Times New Roman" w:cs="Times New Roman"/>
            <w:sz w:val="20"/>
            <w:szCs w:val="20"/>
            <w:lang w:val="en-US"/>
          </w:rPr>
          <w:t>http</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www</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electropedia</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org</w:t>
        </w:r>
        <w:r w:rsidRPr="00347CF0">
          <w:rPr>
            <w:rStyle w:val="a3"/>
            <w:rFonts w:ascii="Times New Roman" w:hAnsi="Times New Roman" w:cs="Times New Roman"/>
            <w:sz w:val="20"/>
            <w:szCs w:val="20"/>
          </w:rPr>
          <w:t xml:space="preserve">/; </w:t>
        </w:r>
      </w:hyperlink>
    </w:p>
    <w:p w:rsidR="00C069FA" w:rsidRPr="00517456" w:rsidRDefault="00C069FA" w:rsidP="00C069FA">
      <w:pPr>
        <w:pStyle w:val="Style58"/>
        <w:widowControl/>
        <w:ind w:firstLine="567"/>
        <w:jc w:val="both"/>
        <w:rPr>
          <w:rStyle w:val="FontStyle104"/>
          <w:rFonts w:ascii="Times New Roman" w:hAnsi="Times New Roman" w:cs="Times New Roman"/>
          <w:color w:val="auto"/>
          <w:u w:val="single"/>
        </w:rPr>
      </w:pPr>
      <w:r w:rsidRPr="0072210B">
        <w:rPr>
          <w:rStyle w:val="FontStyle41"/>
          <w:rFonts w:ascii="Times New Roman" w:hAnsi="Times New Roman" w:cs="Times New Roman"/>
          <w:color w:val="auto"/>
        </w:rPr>
        <w:t xml:space="preserve">- Онлайн-платформа для просмотра файлов </w:t>
      </w:r>
      <w:r w:rsidRPr="0072210B">
        <w:rPr>
          <w:rStyle w:val="FontStyle41"/>
          <w:rFonts w:ascii="Times New Roman" w:hAnsi="Times New Roman" w:cs="Times New Roman"/>
          <w:color w:val="auto"/>
          <w:lang w:val="en-US"/>
        </w:rPr>
        <w:t>ISO</w:t>
      </w:r>
      <w:r w:rsidRPr="0072210B">
        <w:rPr>
          <w:rStyle w:val="FontStyle41"/>
          <w:rFonts w:ascii="Times New Roman" w:hAnsi="Times New Roman" w:cs="Times New Roman"/>
          <w:color w:val="auto"/>
        </w:rPr>
        <w:t xml:space="preserve">: доступна по адресу </w:t>
      </w:r>
      <w:hyperlink r:id="rId9" w:history="1">
        <w:r w:rsidRPr="00517456">
          <w:rPr>
            <w:rStyle w:val="a3"/>
            <w:rFonts w:ascii="Times New Roman" w:hAnsi="Times New Roman" w:cs="Times New Roman"/>
            <w:color w:val="auto"/>
            <w:sz w:val="20"/>
            <w:szCs w:val="20"/>
            <w:u w:val="none"/>
            <w:lang w:val="en-US"/>
          </w:rPr>
          <w:t>http</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www</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iso</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org</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obp</w:t>
        </w:r>
      </w:hyperlink>
      <w:r>
        <w:rPr>
          <w:rStyle w:val="a3"/>
          <w:rFonts w:ascii="Times New Roman" w:hAnsi="Times New Roman" w:cs="Times New Roman"/>
          <w:color w:val="auto"/>
          <w:sz w:val="20"/>
          <w:szCs w:val="20"/>
          <w:u w:val="none"/>
        </w:rPr>
        <w:t>.</w:t>
      </w:r>
    </w:p>
    <w:p w:rsidR="00C069FA" w:rsidRDefault="00C069FA" w:rsidP="00C069FA">
      <w:pPr>
        <w:widowControl/>
        <w:autoSpaceDE w:val="0"/>
        <w:autoSpaceDN w:val="0"/>
        <w:adjustRightInd w:val="0"/>
        <w:ind w:firstLine="567"/>
        <w:jc w:val="both"/>
        <w:rPr>
          <w:rFonts w:ascii="Times New Roman" w:eastAsia="Times New Roman" w:hAnsi="Times New Roman" w:cs="Times New Roman"/>
          <w:color w:val="auto"/>
        </w:rPr>
      </w:pPr>
    </w:p>
    <w:p w:rsidR="00C069FA" w:rsidRPr="00C069FA" w:rsidRDefault="00C069FA" w:rsidP="00C069FA">
      <w:pPr>
        <w:pStyle w:val="Style40"/>
        <w:widowControl/>
        <w:ind w:firstLine="567"/>
        <w:jc w:val="both"/>
        <w:rPr>
          <w:rFonts w:ascii="Times New Roman" w:eastAsia="Times New Roman" w:hAnsi="Times New Roman" w:cs="Times New Roman"/>
          <w:b/>
        </w:rPr>
      </w:pPr>
      <w:r w:rsidRPr="00C069FA">
        <w:rPr>
          <w:rStyle w:val="FontStyle89"/>
          <w:rFonts w:ascii="Times New Roman" w:hAnsi="Times New Roman" w:cs="Times New Roman"/>
          <w:sz w:val="24"/>
          <w:szCs w:val="24"/>
        </w:rPr>
        <w:t>3.1.1</w:t>
      </w:r>
      <w:r>
        <w:rPr>
          <w:rStyle w:val="FontStyle89"/>
          <w:rFonts w:ascii="Times New Roman" w:hAnsi="Times New Roman" w:cs="Times New Roman"/>
          <w:sz w:val="24"/>
          <w:szCs w:val="24"/>
        </w:rPr>
        <w:t xml:space="preserve"> </w:t>
      </w:r>
      <w:r w:rsidR="00B02DF8">
        <w:rPr>
          <w:rStyle w:val="FontStyle89"/>
          <w:rFonts w:ascii="Times New Roman" w:hAnsi="Times New Roman" w:cs="Times New Roman"/>
          <w:sz w:val="24"/>
          <w:szCs w:val="24"/>
          <w:lang w:eastAsia="en-US"/>
        </w:rPr>
        <w:t>П</w:t>
      </w:r>
      <w:r w:rsidRPr="00C069FA">
        <w:rPr>
          <w:rStyle w:val="FontStyle89"/>
          <w:rFonts w:ascii="Times New Roman" w:hAnsi="Times New Roman" w:cs="Times New Roman"/>
          <w:sz w:val="24"/>
          <w:szCs w:val="24"/>
          <w:lang w:eastAsia="en-US"/>
        </w:rPr>
        <w:t>лотность скорости потока в</w:t>
      </w:r>
      <w:r w:rsidRPr="00AF72F8">
        <w:rPr>
          <w:rStyle w:val="FontStyle89"/>
          <w:rFonts w:ascii="Times New Roman" w:hAnsi="Times New Roman" w:cs="Times New Roman"/>
          <w:sz w:val="24"/>
          <w:szCs w:val="24"/>
          <w:lang w:eastAsia="en-US"/>
        </w:rPr>
        <w:t>одяного пара</w:t>
      </w:r>
      <w:r w:rsidR="00AF72F8" w:rsidRPr="00AF72F8">
        <w:rPr>
          <w:rStyle w:val="FontStyle89"/>
          <w:rFonts w:ascii="Times New Roman" w:hAnsi="Times New Roman" w:cs="Times New Roman"/>
          <w:sz w:val="24"/>
          <w:szCs w:val="24"/>
          <w:lang w:eastAsia="en-US"/>
        </w:rPr>
        <w:t xml:space="preserve"> </w:t>
      </w:r>
      <w:r w:rsidR="00AF72F8" w:rsidRPr="00AF72F8">
        <w:rPr>
          <w:rStyle w:val="FontStyle89"/>
          <w:rFonts w:ascii="Times New Roman" w:hAnsi="Times New Roman" w:cs="Times New Roman"/>
          <w:b w:val="0"/>
          <w:sz w:val="24"/>
          <w:szCs w:val="24"/>
          <w:lang w:eastAsia="en-US"/>
        </w:rPr>
        <w:t>(density of water vapour flow rate)</w:t>
      </w:r>
      <w:r w:rsidRPr="00B02DF8">
        <w:rPr>
          <w:rStyle w:val="FontStyle89"/>
          <w:rFonts w:ascii="Times New Roman" w:hAnsi="Times New Roman" w:cs="Times New Roman"/>
          <w:b w:val="0"/>
          <w:sz w:val="24"/>
          <w:szCs w:val="24"/>
          <w:lang w:eastAsia="en-US"/>
        </w:rPr>
        <w:t>:</w:t>
      </w:r>
      <w:r>
        <w:rPr>
          <w:rStyle w:val="FontStyle89"/>
          <w:rFonts w:ascii="Times New Roman" w:hAnsi="Times New Roman" w:cs="Times New Roman"/>
          <w:sz w:val="24"/>
          <w:szCs w:val="24"/>
          <w:lang w:eastAsia="en-US"/>
        </w:rPr>
        <w:t xml:space="preserve"> </w:t>
      </w:r>
      <w:r w:rsidR="00B02DF8">
        <w:rPr>
          <w:rStyle w:val="FontStyle86"/>
          <w:rFonts w:ascii="Times New Roman" w:hAnsi="Times New Roman" w:cs="Times New Roman"/>
          <w:b w:val="0"/>
          <w:lang w:eastAsia="en-US"/>
        </w:rPr>
        <w:t>М</w:t>
      </w:r>
      <w:r w:rsidRPr="00C069FA">
        <w:rPr>
          <w:rStyle w:val="FontStyle86"/>
          <w:rFonts w:ascii="Times New Roman" w:hAnsi="Times New Roman" w:cs="Times New Roman"/>
          <w:b w:val="0"/>
          <w:lang w:eastAsia="en-US"/>
        </w:rPr>
        <w:t>асса водяного пара, передаваемая через образец относительно площади или времени</w:t>
      </w:r>
      <w:r w:rsidR="008F367A">
        <w:rPr>
          <w:rStyle w:val="FontStyle86"/>
          <w:rFonts w:ascii="Times New Roman" w:hAnsi="Times New Roman" w:cs="Times New Roman"/>
          <w:b w:val="0"/>
          <w:lang w:eastAsia="en-US"/>
        </w:rPr>
        <w:t>.</w:t>
      </w:r>
    </w:p>
    <w:p w:rsidR="00C069FA" w:rsidRDefault="00C069FA" w:rsidP="00C069FA">
      <w:pPr>
        <w:widowControl/>
        <w:autoSpaceDE w:val="0"/>
        <w:autoSpaceDN w:val="0"/>
        <w:adjustRightInd w:val="0"/>
        <w:ind w:firstLine="567"/>
        <w:jc w:val="both"/>
        <w:rPr>
          <w:rFonts w:ascii="Times New Roman" w:eastAsia="Times New Roman" w:hAnsi="Times New Roman" w:cs="Times New Roman"/>
          <w:color w:val="auto"/>
        </w:rPr>
      </w:pPr>
      <w:r w:rsidRPr="00C069FA">
        <w:rPr>
          <w:rFonts w:ascii="Times New Roman" w:eastAsia="Times New Roman" w:hAnsi="Times New Roman" w:cs="Times New Roman"/>
          <w:b/>
          <w:color w:val="auto"/>
        </w:rPr>
        <w:t xml:space="preserve">3.1.2 </w:t>
      </w:r>
      <w:r w:rsidR="00B02DF8">
        <w:rPr>
          <w:rFonts w:ascii="Times New Roman" w:eastAsia="Times New Roman" w:hAnsi="Times New Roman" w:cs="Times New Roman"/>
          <w:b/>
          <w:color w:val="auto"/>
        </w:rPr>
        <w:t>О</w:t>
      </w:r>
      <w:r w:rsidRPr="00C069FA">
        <w:rPr>
          <w:rFonts w:ascii="Times New Roman" w:eastAsia="Times New Roman" w:hAnsi="Times New Roman" w:cs="Times New Roman"/>
          <w:b/>
          <w:color w:val="auto"/>
        </w:rPr>
        <w:t>днородный материал</w:t>
      </w:r>
      <w:r w:rsidR="00482C7E" w:rsidRPr="00482C7E">
        <w:rPr>
          <w:rFonts w:ascii="Times New Roman" w:eastAsia="Times New Roman" w:hAnsi="Times New Roman" w:cs="Times New Roman"/>
          <w:b/>
          <w:color w:val="auto"/>
        </w:rPr>
        <w:t xml:space="preserve"> </w:t>
      </w:r>
      <w:r w:rsidR="00482C7E" w:rsidRPr="00482C7E">
        <w:rPr>
          <w:rFonts w:ascii="Times New Roman" w:eastAsia="Times New Roman" w:hAnsi="Times New Roman" w:cs="Times New Roman"/>
          <w:color w:val="auto"/>
        </w:rPr>
        <w:t>(</w:t>
      </w:r>
      <w:r w:rsidR="00482C7E" w:rsidRPr="00482C7E">
        <w:rPr>
          <w:rFonts w:ascii="Times New Roman" w:eastAsia="Times New Roman" w:hAnsi="Times New Roman" w:cs="Times New Roman"/>
          <w:color w:val="auto"/>
          <w:lang w:val="en-US"/>
        </w:rPr>
        <w:t>homogeneous</w:t>
      </w:r>
      <w:r w:rsidR="00482C7E" w:rsidRPr="00482C7E">
        <w:rPr>
          <w:rFonts w:ascii="Times New Roman" w:eastAsia="Times New Roman" w:hAnsi="Times New Roman" w:cs="Times New Roman"/>
          <w:color w:val="auto"/>
        </w:rPr>
        <w:t xml:space="preserve"> </w:t>
      </w:r>
      <w:r w:rsidR="00482C7E" w:rsidRPr="00482C7E">
        <w:rPr>
          <w:rFonts w:ascii="Times New Roman" w:eastAsia="Times New Roman" w:hAnsi="Times New Roman" w:cs="Times New Roman"/>
          <w:color w:val="auto"/>
          <w:lang w:val="en-US"/>
        </w:rPr>
        <w:t>material</w:t>
      </w:r>
      <w:r w:rsidR="00482C7E" w:rsidRPr="00482C7E">
        <w:rPr>
          <w:rFonts w:ascii="Times New Roman" w:eastAsia="Times New Roman" w:hAnsi="Times New Roman" w:cs="Times New Roman"/>
          <w:color w:val="auto"/>
        </w:rPr>
        <w:t>)</w:t>
      </w:r>
      <w:r w:rsidRPr="00B02DF8">
        <w:rPr>
          <w:rFonts w:ascii="Times New Roman" w:eastAsia="Times New Roman" w:hAnsi="Times New Roman" w:cs="Times New Roman"/>
          <w:color w:val="auto"/>
        </w:rPr>
        <w:t>:</w:t>
      </w:r>
      <w:r w:rsidRPr="00C069FA">
        <w:rPr>
          <w:rFonts w:ascii="Times New Roman" w:eastAsia="Times New Roman" w:hAnsi="Times New Roman" w:cs="Times New Roman"/>
          <w:b/>
          <w:color w:val="auto"/>
        </w:rPr>
        <w:t xml:space="preserve"> </w:t>
      </w:r>
      <w:r w:rsidR="00B02DF8">
        <w:rPr>
          <w:rFonts w:ascii="Times New Roman" w:eastAsia="Times New Roman" w:hAnsi="Times New Roman" w:cs="Times New Roman"/>
          <w:color w:val="auto"/>
        </w:rPr>
        <w:t>М</w:t>
      </w:r>
      <w:r w:rsidRPr="00C069FA">
        <w:rPr>
          <w:rFonts w:ascii="Times New Roman" w:eastAsia="Times New Roman" w:hAnsi="Times New Roman" w:cs="Times New Roman"/>
          <w:color w:val="auto"/>
        </w:rPr>
        <w:t>атериал со свойствами, способными с большой вероятностью влиять на передачу водяного пара, которые остаются неизменными в макроскопическом масштабе</w:t>
      </w:r>
      <w:r w:rsidR="008F367A">
        <w:rPr>
          <w:rFonts w:ascii="Times New Roman" w:eastAsia="Times New Roman" w:hAnsi="Times New Roman" w:cs="Times New Roman"/>
          <w:color w:val="auto"/>
        </w:rPr>
        <w:t>.</w:t>
      </w:r>
    </w:p>
    <w:p w:rsidR="00D034D9" w:rsidRPr="00D034D9"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r w:rsidRPr="00D034D9">
        <w:rPr>
          <w:rFonts w:ascii="Times New Roman" w:eastAsia="Times New Roman" w:hAnsi="Times New Roman" w:cs="Times New Roman"/>
          <w:b/>
          <w:bCs/>
          <w:lang w:eastAsia="en-US"/>
        </w:rPr>
        <w:t xml:space="preserve">3.1.3 </w:t>
      </w:r>
      <w:r w:rsidR="00B02DF8">
        <w:rPr>
          <w:rFonts w:ascii="Times New Roman" w:eastAsia="Times New Roman" w:hAnsi="Times New Roman" w:cs="Times New Roman"/>
          <w:b/>
          <w:bCs/>
          <w:lang w:eastAsia="en-US"/>
        </w:rPr>
        <w:t>Н</w:t>
      </w:r>
      <w:r w:rsidRPr="00D034D9">
        <w:rPr>
          <w:rFonts w:ascii="Times New Roman" w:eastAsia="Times New Roman" w:hAnsi="Times New Roman" w:cs="Times New Roman"/>
          <w:b/>
          <w:bCs/>
          <w:lang w:eastAsia="en-US"/>
        </w:rPr>
        <w:t>епроницаемый материал</w:t>
      </w:r>
      <w:r w:rsidR="00482C7E" w:rsidRPr="00482C7E">
        <w:rPr>
          <w:rFonts w:ascii="Times New Roman" w:eastAsia="Times New Roman" w:hAnsi="Times New Roman" w:cs="Times New Roman"/>
          <w:b/>
          <w:bCs/>
          <w:lang w:eastAsia="en-US"/>
        </w:rPr>
        <w:t xml:space="preserve"> </w:t>
      </w:r>
      <w:r w:rsidR="00482C7E" w:rsidRPr="00482C7E">
        <w:rPr>
          <w:rFonts w:ascii="Times New Roman" w:eastAsia="Times New Roman" w:hAnsi="Times New Roman" w:cs="Times New Roman"/>
          <w:bCs/>
          <w:lang w:eastAsia="en-US"/>
        </w:rPr>
        <w:t>(</w:t>
      </w:r>
      <w:r w:rsidR="00482C7E" w:rsidRPr="00482C7E">
        <w:rPr>
          <w:rFonts w:ascii="Times New Roman" w:eastAsia="Times New Roman" w:hAnsi="Times New Roman" w:cs="Times New Roman"/>
          <w:bCs/>
          <w:lang w:val="en-US" w:eastAsia="en-US"/>
        </w:rPr>
        <w:t>impermeable</w:t>
      </w:r>
      <w:r w:rsidR="00482C7E" w:rsidRPr="00482C7E">
        <w:rPr>
          <w:rFonts w:ascii="Times New Roman" w:eastAsia="Times New Roman" w:hAnsi="Times New Roman" w:cs="Times New Roman"/>
          <w:bCs/>
          <w:lang w:eastAsia="en-US"/>
        </w:rPr>
        <w:t xml:space="preserve"> </w:t>
      </w:r>
      <w:r w:rsidR="00482C7E" w:rsidRPr="00482C7E">
        <w:rPr>
          <w:rFonts w:ascii="Times New Roman" w:eastAsia="Times New Roman" w:hAnsi="Times New Roman" w:cs="Times New Roman"/>
          <w:bCs/>
          <w:lang w:val="en-US" w:eastAsia="en-US"/>
        </w:rPr>
        <w:t>material</w:t>
      </w:r>
      <w:r w:rsidR="00482C7E" w:rsidRPr="00482C7E">
        <w:rPr>
          <w:rFonts w:ascii="Times New Roman" w:eastAsia="Times New Roman" w:hAnsi="Times New Roman" w:cs="Times New Roman"/>
          <w:bCs/>
          <w:lang w:eastAsia="en-US"/>
        </w:rPr>
        <w:t>)</w:t>
      </w:r>
      <w:r w:rsidRPr="00B02DF8">
        <w:rPr>
          <w:rFonts w:ascii="Times New Roman" w:eastAsia="Times New Roman" w:hAnsi="Times New Roman" w:cs="Times New Roman"/>
          <w:bCs/>
          <w:lang w:eastAsia="en-US"/>
        </w:rPr>
        <w:t>:</w:t>
      </w:r>
      <w:r>
        <w:rPr>
          <w:rFonts w:ascii="Times New Roman" w:eastAsia="Times New Roman" w:hAnsi="Times New Roman" w:cs="Times New Roman"/>
          <w:bCs/>
          <w:lang w:eastAsia="en-US"/>
        </w:rPr>
        <w:t xml:space="preserve"> </w:t>
      </w:r>
      <w:r w:rsidR="00B02DF8">
        <w:rPr>
          <w:rFonts w:ascii="Times New Roman" w:eastAsia="Times New Roman" w:hAnsi="Times New Roman" w:cs="Times New Roman"/>
          <w:bCs/>
          <w:lang w:eastAsia="en-US"/>
        </w:rPr>
        <w:t>М</w:t>
      </w:r>
      <w:r w:rsidRPr="00D034D9">
        <w:rPr>
          <w:rFonts w:ascii="Times New Roman" w:eastAsia="Times New Roman" w:hAnsi="Times New Roman" w:cs="Times New Roman"/>
          <w:bCs/>
          <w:lang w:eastAsia="en-US"/>
        </w:rPr>
        <w:t>атериал с измеряемой толщиной слоя воздуха, эквивалентным образом останавливающая диффузию водяного пара (3.1.8), превышающей 1 500 м</w:t>
      </w:r>
      <w:r w:rsidR="008F367A">
        <w:rPr>
          <w:rFonts w:ascii="Times New Roman" w:eastAsia="Times New Roman" w:hAnsi="Times New Roman" w:cs="Times New Roman"/>
          <w:bCs/>
          <w:lang w:eastAsia="en-US"/>
        </w:rPr>
        <w:t>.</w:t>
      </w:r>
      <w:r w:rsidRPr="00D034D9">
        <w:rPr>
          <w:rFonts w:ascii="Times New Roman" w:eastAsia="Times New Roman" w:hAnsi="Times New Roman" w:cs="Times New Roman"/>
          <w:bCs/>
          <w:lang w:eastAsia="en-US"/>
        </w:rPr>
        <w:t xml:space="preserve"> </w:t>
      </w:r>
    </w:p>
    <w:p w:rsidR="00D034D9" w:rsidRPr="00D034D9"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r w:rsidRPr="00D034D9">
        <w:rPr>
          <w:rFonts w:ascii="Times New Roman" w:eastAsia="Times New Roman" w:hAnsi="Times New Roman" w:cs="Times New Roman"/>
          <w:b/>
          <w:bCs/>
          <w:lang w:eastAsia="en-US"/>
        </w:rPr>
        <w:t xml:space="preserve">3.1.4 </w:t>
      </w:r>
      <w:r w:rsidR="00B02DF8">
        <w:rPr>
          <w:rFonts w:ascii="Times New Roman" w:eastAsia="Times New Roman" w:hAnsi="Times New Roman" w:cs="Times New Roman"/>
          <w:b/>
          <w:bCs/>
          <w:lang w:eastAsia="en-US"/>
        </w:rPr>
        <w:t>П</w:t>
      </w:r>
      <w:r w:rsidRPr="00D034D9">
        <w:rPr>
          <w:rFonts w:ascii="Times New Roman" w:eastAsia="Times New Roman" w:hAnsi="Times New Roman" w:cs="Times New Roman"/>
          <w:b/>
          <w:bCs/>
          <w:lang w:eastAsia="en-US"/>
        </w:rPr>
        <w:t>роводимость водяного пара</w:t>
      </w:r>
      <w:r w:rsidR="00482C7E" w:rsidRPr="00482C7E">
        <w:rPr>
          <w:rFonts w:ascii="Times New Roman" w:eastAsia="Times New Roman" w:hAnsi="Times New Roman" w:cs="Times New Roman"/>
          <w:b/>
          <w:bCs/>
          <w:lang w:eastAsia="en-US"/>
        </w:rPr>
        <w:t xml:space="preserve"> </w:t>
      </w:r>
      <w:r w:rsidR="00482C7E" w:rsidRPr="00482C7E">
        <w:rPr>
          <w:rFonts w:ascii="Times New Roman" w:eastAsia="Times New Roman" w:hAnsi="Times New Roman" w:cs="Times New Roman"/>
          <w:bCs/>
          <w:lang w:eastAsia="en-US"/>
        </w:rPr>
        <w:t>(water vapour permeance)</w:t>
      </w:r>
      <w:r w:rsidRPr="00B02DF8">
        <w:rPr>
          <w:rFonts w:ascii="Times New Roman" w:eastAsia="Times New Roman" w:hAnsi="Times New Roman" w:cs="Times New Roman"/>
          <w:bCs/>
          <w:lang w:eastAsia="en-US"/>
        </w:rPr>
        <w:t>:</w:t>
      </w:r>
      <w:r>
        <w:rPr>
          <w:rFonts w:ascii="Times New Roman" w:eastAsia="Times New Roman" w:hAnsi="Times New Roman" w:cs="Times New Roman"/>
          <w:bCs/>
          <w:lang w:eastAsia="en-US"/>
        </w:rPr>
        <w:t xml:space="preserve"> </w:t>
      </w:r>
      <w:r w:rsidR="00B02DF8">
        <w:rPr>
          <w:rFonts w:ascii="Times New Roman" w:eastAsia="Times New Roman" w:hAnsi="Times New Roman" w:cs="Times New Roman"/>
          <w:bCs/>
          <w:lang w:eastAsia="en-US"/>
        </w:rPr>
        <w:t>П</w:t>
      </w:r>
      <w:r w:rsidRPr="00D034D9">
        <w:rPr>
          <w:rFonts w:ascii="Times New Roman" w:eastAsia="Times New Roman" w:hAnsi="Times New Roman" w:cs="Times New Roman"/>
          <w:bCs/>
          <w:lang w:eastAsia="en-US"/>
        </w:rPr>
        <w:t>лотность скорости потока водяного пара (3.1.1), деленая на разницу давления водяного пара между двумя внешними сторонами образца</w:t>
      </w:r>
      <w:r w:rsidR="008F367A">
        <w:rPr>
          <w:rFonts w:ascii="Times New Roman" w:eastAsia="Times New Roman" w:hAnsi="Times New Roman" w:cs="Times New Roman"/>
          <w:bCs/>
          <w:lang w:eastAsia="en-US"/>
        </w:rPr>
        <w:t>.</w:t>
      </w:r>
    </w:p>
    <w:p w:rsidR="00D034D9" w:rsidRPr="00D034D9"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r w:rsidRPr="00D034D9">
        <w:rPr>
          <w:rFonts w:ascii="Times New Roman" w:eastAsia="Times New Roman" w:hAnsi="Times New Roman" w:cs="Times New Roman"/>
          <w:b/>
          <w:bCs/>
          <w:lang w:eastAsia="en-US"/>
        </w:rPr>
        <w:lastRenderedPageBreak/>
        <w:t xml:space="preserve">3.1.5 </w:t>
      </w:r>
      <w:r w:rsidR="00B02DF8">
        <w:rPr>
          <w:rFonts w:ascii="Times New Roman" w:eastAsia="Times New Roman" w:hAnsi="Times New Roman" w:cs="Times New Roman"/>
          <w:b/>
          <w:bCs/>
          <w:lang w:eastAsia="en-US"/>
        </w:rPr>
        <w:t>С</w:t>
      </w:r>
      <w:r w:rsidRPr="00D034D9">
        <w:rPr>
          <w:rFonts w:ascii="Times New Roman" w:eastAsia="Times New Roman" w:hAnsi="Times New Roman" w:cs="Times New Roman"/>
          <w:b/>
          <w:bCs/>
          <w:lang w:eastAsia="en-US"/>
        </w:rPr>
        <w:t>опротивление водяного пара</w:t>
      </w:r>
      <w:r w:rsidR="00482C7E" w:rsidRPr="00482C7E">
        <w:rPr>
          <w:rFonts w:ascii="Times New Roman" w:eastAsia="Times New Roman" w:hAnsi="Times New Roman" w:cs="Times New Roman"/>
          <w:b/>
          <w:bCs/>
          <w:lang w:eastAsia="en-US"/>
        </w:rPr>
        <w:t xml:space="preserve"> </w:t>
      </w:r>
      <w:r w:rsidR="00482C7E" w:rsidRPr="00482C7E">
        <w:rPr>
          <w:rFonts w:ascii="Times New Roman" w:eastAsia="Times New Roman" w:hAnsi="Times New Roman" w:cs="Times New Roman"/>
          <w:bCs/>
          <w:lang w:eastAsia="en-US"/>
        </w:rPr>
        <w:t>(water vapour resistance)</w:t>
      </w:r>
      <w:r w:rsidRPr="00B02DF8">
        <w:rPr>
          <w:rFonts w:ascii="Times New Roman" w:eastAsia="Times New Roman" w:hAnsi="Times New Roman" w:cs="Times New Roman"/>
          <w:bCs/>
          <w:lang w:eastAsia="en-US"/>
        </w:rPr>
        <w:t>:</w:t>
      </w:r>
      <w:r w:rsidRPr="00D034D9">
        <w:rPr>
          <w:rFonts w:ascii="Times New Roman" w:eastAsia="Times New Roman" w:hAnsi="Times New Roman" w:cs="Times New Roman"/>
          <w:b/>
          <w:bCs/>
          <w:lang w:eastAsia="en-US"/>
        </w:rPr>
        <w:t xml:space="preserve"> </w:t>
      </w:r>
      <w:r w:rsidR="00B02DF8">
        <w:rPr>
          <w:rFonts w:ascii="Times New Roman" w:eastAsia="Times New Roman" w:hAnsi="Times New Roman" w:cs="Times New Roman"/>
          <w:bCs/>
          <w:lang w:eastAsia="en-US"/>
        </w:rPr>
        <w:t>В</w:t>
      </w:r>
      <w:r w:rsidRPr="00D034D9">
        <w:rPr>
          <w:rFonts w:ascii="Times New Roman" w:eastAsia="Times New Roman" w:hAnsi="Times New Roman" w:cs="Times New Roman"/>
          <w:bCs/>
          <w:lang w:eastAsia="en-US"/>
        </w:rPr>
        <w:t>еличина, обратная проницаемости водяного пара (3.1.4)</w:t>
      </w:r>
      <w:r w:rsidR="008F367A">
        <w:rPr>
          <w:rFonts w:ascii="Times New Roman" w:eastAsia="Times New Roman" w:hAnsi="Times New Roman" w:cs="Times New Roman"/>
          <w:bCs/>
          <w:lang w:eastAsia="en-US"/>
        </w:rPr>
        <w:t>.</w:t>
      </w:r>
    </w:p>
    <w:p w:rsidR="00D034D9" w:rsidRPr="00D034D9"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r w:rsidRPr="00D034D9">
        <w:rPr>
          <w:rFonts w:ascii="Times New Roman" w:eastAsia="Times New Roman" w:hAnsi="Times New Roman" w:cs="Times New Roman"/>
          <w:b/>
          <w:bCs/>
          <w:lang w:eastAsia="en-US"/>
        </w:rPr>
        <w:t xml:space="preserve">3.1.6 </w:t>
      </w:r>
      <w:r w:rsidR="00B02DF8">
        <w:rPr>
          <w:rFonts w:ascii="Times New Roman" w:eastAsia="Times New Roman" w:hAnsi="Times New Roman" w:cs="Times New Roman"/>
          <w:b/>
          <w:bCs/>
          <w:lang w:eastAsia="en-US"/>
        </w:rPr>
        <w:t>П</w:t>
      </w:r>
      <w:r w:rsidRPr="00D034D9">
        <w:rPr>
          <w:rFonts w:ascii="Times New Roman" w:eastAsia="Times New Roman" w:hAnsi="Times New Roman" w:cs="Times New Roman"/>
          <w:b/>
          <w:bCs/>
          <w:lang w:eastAsia="en-US"/>
        </w:rPr>
        <w:t>аропроницаемость</w:t>
      </w:r>
      <w:r w:rsidR="00482C7E" w:rsidRPr="00482C7E">
        <w:rPr>
          <w:rFonts w:ascii="Times New Roman" w:eastAsia="Times New Roman" w:hAnsi="Times New Roman" w:cs="Times New Roman"/>
          <w:b/>
          <w:bCs/>
          <w:lang w:eastAsia="en-US"/>
        </w:rPr>
        <w:t xml:space="preserve"> </w:t>
      </w:r>
      <w:r w:rsidR="00482C7E" w:rsidRPr="00482C7E">
        <w:rPr>
          <w:rFonts w:ascii="Times New Roman" w:eastAsia="Times New Roman" w:hAnsi="Times New Roman" w:cs="Times New Roman"/>
          <w:bCs/>
          <w:lang w:eastAsia="en-US"/>
        </w:rPr>
        <w:t>(water vapour permeability)</w:t>
      </w:r>
      <w:r w:rsidRPr="00B02DF8">
        <w:rPr>
          <w:rFonts w:ascii="Times New Roman" w:eastAsia="Times New Roman" w:hAnsi="Times New Roman" w:cs="Times New Roman"/>
          <w:bCs/>
          <w:lang w:eastAsia="en-US"/>
        </w:rPr>
        <w:t>:</w:t>
      </w:r>
      <w:r>
        <w:rPr>
          <w:rFonts w:ascii="Times New Roman" w:eastAsia="Times New Roman" w:hAnsi="Times New Roman" w:cs="Times New Roman"/>
          <w:bCs/>
          <w:lang w:eastAsia="en-US"/>
        </w:rPr>
        <w:t xml:space="preserve"> </w:t>
      </w:r>
      <w:r w:rsidR="00B02DF8">
        <w:rPr>
          <w:rFonts w:ascii="Times New Roman" w:eastAsia="Times New Roman" w:hAnsi="Times New Roman" w:cs="Times New Roman"/>
          <w:bCs/>
          <w:lang w:eastAsia="en-US"/>
        </w:rPr>
        <w:t>И</w:t>
      </w:r>
      <w:r w:rsidRPr="00D034D9">
        <w:rPr>
          <w:rFonts w:ascii="Times New Roman" w:eastAsia="Times New Roman" w:hAnsi="Times New Roman" w:cs="Times New Roman"/>
          <w:bCs/>
          <w:lang w:eastAsia="en-US"/>
        </w:rPr>
        <w:t>зделие с проводимостью водяного пара (3.1.4) и толщиной однородного образца</w:t>
      </w:r>
      <w:r w:rsidR="008F367A">
        <w:rPr>
          <w:rFonts w:ascii="Times New Roman" w:eastAsia="Times New Roman" w:hAnsi="Times New Roman" w:cs="Times New Roman"/>
          <w:bCs/>
          <w:lang w:eastAsia="en-US"/>
        </w:rPr>
        <w:t>.</w:t>
      </w:r>
    </w:p>
    <w:p w:rsidR="00D034D9" w:rsidRPr="00D034D9"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p>
    <w:p w:rsidR="00D034D9" w:rsidRPr="005176E1" w:rsidRDefault="00D034D9" w:rsidP="00D034D9">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176E1">
        <w:rPr>
          <w:rFonts w:ascii="Times New Roman" w:eastAsia="Times New Roman" w:hAnsi="Times New Roman" w:cs="Times New Roman"/>
          <w:bCs/>
          <w:sz w:val="20"/>
          <w:szCs w:val="20"/>
          <w:lang w:eastAsia="en-US"/>
        </w:rPr>
        <w:t>Примечание 1 к термину - Паропроницаемость может быть рассчитана только для образцов из однородного материала (3.1.2).</w:t>
      </w:r>
    </w:p>
    <w:p w:rsidR="00D034D9" w:rsidRPr="005176E1" w:rsidRDefault="00D034D9" w:rsidP="00D034D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D034D9" w:rsidRPr="00D034D9"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r w:rsidRPr="003D5AA7">
        <w:rPr>
          <w:rFonts w:ascii="Times New Roman" w:eastAsia="Times New Roman" w:hAnsi="Times New Roman" w:cs="Times New Roman"/>
          <w:b/>
          <w:bCs/>
          <w:lang w:eastAsia="en-US"/>
        </w:rPr>
        <w:t xml:space="preserve">3.1.7 </w:t>
      </w:r>
      <w:r w:rsidR="00B02DF8">
        <w:rPr>
          <w:rFonts w:ascii="Times New Roman" w:eastAsia="Times New Roman" w:hAnsi="Times New Roman" w:cs="Times New Roman"/>
          <w:b/>
          <w:bCs/>
          <w:lang w:eastAsia="en-US"/>
        </w:rPr>
        <w:t>К</w:t>
      </w:r>
      <w:r w:rsidRPr="003D5AA7">
        <w:rPr>
          <w:rFonts w:ascii="Times New Roman" w:eastAsia="Times New Roman" w:hAnsi="Times New Roman" w:cs="Times New Roman"/>
          <w:b/>
          <w:bCs/>
          <w:lang w:eastAsia="en-US"/>
        </w:rPr>
        <w:t>оэффициент сопротивления водяного пара</w:t>
      </w:r>
      <w:r w:rsidR="00482C7E" w:rsidRPr="00482C7E">
        <w:rPr>
          <w:rFonts w:ascii="Times New Roman" w:eastAsia="Times New Roman" w:hAnsi="Times New Roman" w:cs="Times New Roman"/>
          <w:b/>
          <w:bCs/>
          <w:lang w:eastAsia="en-US"/>
        </w:rPr>
        <w:t xml:space="preserve"> </w:t>
      </w:r>
      <w:r w:rsidR="00482C7E" w:rsidRPr="00482C7E">
        <w:rPr>
          <w:rFonts w:ascii="Times New Roman" w:eastAsia="Times New Roman" w:hAnsi="Times New Roman" w:cs="Times New Roman"/>
          <w:bCs/>
          <w:lang w:eastAsia="en-US"/>
        </w:rPr>
        <w:t>(water vapour resistance factor)</w:t>
      </w:r>
      <w:r w:rsidR="003D5AA7" w:rsidRPr="00B02DF8">
        <w:rPr>
          <w:rFonts w:ascii="Times New Roman" w:eastAsia="Times New Roman" w:hAnsi="Times New Roman" w:cs="Times New Roman"/>
          <w:bCs/>
          <w:lang w:eastAsia="en-US"/>
        </w:rPr>
        <w:t>:</w:t>
      </w:r>
      <w:r w:rsidR="003D5AA7">
        <w:rPr>
          <w:rFonts w:ascii="Times New Roman" w:eastAsia="Times New Roman" w:hAnsi="Times New Roman" w:cs="Times New Roman"/>
          <w:bCs/>
          <w:lang w:eastAsia="en-US"/>
        </w:rPr>
        <w:t xml:space="preserve"> </w:t>
      </w:r>
      <w:r w:rsidR="00B02DF8">
        <w:rPr>
          <w:rFonts w:ascii="Times New Roman" w:eastAsia="Times New Roman" w:hAnsi="Times New Roman" w:cs="Times New Roman"/>
          <w:bCs/>
          <w:lang w:eastAsia="en-US"/>
        </w:rPr>
        <w:t>П</w:t>
      </w:r>
      <w:r w:rsidRPr="00D034D9">
        <w:rPr>
          <w:rFonts w:ascii="Times New Roman" w:eastAsia="Times New Roman" w:hAnsi="Times New Roman" w:cs="Times New Roman"/>
          <w:bCs/>
          <w:lang w:eastAsia="en-US"/>
        </w:rPr>
        <w:t>аропроницаемость (3.1.6) воздуха, деленая на паропроницаемость рассматриваемого материала</w:t>
      </w:r>
      <w:r w:rsidR="008F367A">
        <w:rPr>
          <w:rFonts w:ascii="Times New Roman" w:eastAsia="Times New Roman" w:hAnsi="Times New Roman" w:cs="Times New Roman"/>
          <w:bCs/>
          <w:lang w:eastAsia="en-US"/>
        </w:rPr>
        <w:t>.</w:t>
      </w:r>
    </w:p>
    <w:p w:rsidR="00D034D9" w:rsidRPr="005176E1" w:rsidRDefault="00D034D9" w:rsidP="00D034D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D034D9" w:rsidRPr="005176E1" w:rsidRDefault="003D5AA7" w:rsidP="00D034D9">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176E1">
        <w:rPr>
          <w:rFonts w:ascii="Times New Roman" w:eastAsia="Times New Roman" w:hAnsi="Times New Roman" w:cs="Times New Roman"/>
          <w:bCs/>
          <w:sz w:val="20"/>
          <w:szCs w:val="20"/>
          <w:lang w:eastAsia="en-US"/>
        </w:rPr>
        <w:t>Примечание</w:t>
      </w:r>
      <w:r w:rsidR="00D034D9" w:rsidRPr="005176E1">
        <w:rPr>
          <w:rFonts w:ascii="Times New Roman" w:eastAsia="Times New Roman" w:hAnsi="Times New Roman" w:cs="Times New Roman"/>
          <w:bCs/>
          <w:sz w:val="20"/>
          <w:szCs w:val="20"/>
          <w:lang w:eastAsia="en-US"/>
        </w:rPr>
        <w:t xml:space="preserve"> </w:t>
      </w:r>
      <w:r w:rsidRPr="005176E1">
        <w:rPr>
          <w:rFonts w:ascii="Times New Roman" w:eastAsia="Times New Roman" w:hAnsi="Times New Roman" w:cs="Times New Roman"/>
          <w:bCs/>
          <w:sz w:val="20"/>
          <w:szCs w:val="20"/>
          <w:lang w:eastAsia="en-US"/>
        </w:rPr>
        <w:t xml:space="preserve"> -</w:t>
      </w:r>
      <w:r w:rsidR="00D034D9" w:rsidRPr="005176E1">
        <w:rPr>
          <w:rFonts w:ascii="Times New Roman" w:eastAsia="Times New Roman" w:hAnsi="Times New Roman" w:cs="Times New Roman"/>
          <w:bCs/>
          <w:sz w:val="20"/>
          <w:szCs w:val="20"/>
          <w:lang w:eastAsia="en-US"/>
        </w:rPr>
        <w:t xml:space="preserve"> Коэффициент сопротивления водяного пара показывает, насколько больше сопротивление материала по сравнению с аналогично толстым слоем неподвижного воздуха при той же температуре.</w:t>
      </w:r>
    </w:p>
    <w:p w:rsidR="00D034D9" w:rsidRPr="005176E1" w:rsidRDefault="00D034D9" w:rsidP="00D034D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F61351" w:rsidRPr="00F40F41" w:rsidRDefault="00D034D9" w:rsidP="00D034D9">
      <w:pPr>
        <w:widowControl/>
        <w:autoSpaceDE w:val="0"/>
        <w:autoSpaceDN w:val="0"/>
        <w:adjustRightInd w:val="0"/>
        <w:ind w:firstLine="567"/>
        <w:jc w:val="both"/>
        <w:rPr>
          <w:rFonts w:ascii="Times New Roman" w:eastAsia="Times New Roman" w:hAnsi="Times New Roman" w:cs="Times New Roman"/>
          <w:bCs/>
          <w:lang w:eastAsia="en-US"/>
        </w:rPr>
      </w:pPr>
      <w:r w:rsidRPr="003D5AA7">
        <w:rPr>
          <w:rFonts w:ascii="Times New Roman" w:eastAsia="Times New Roman" w:hAnsi="Times New Roman" w:cs="Times New Roman"/>
          <w:b/>
          <w:bCs/>
          <w:lang w:eastAsia="en-US"/>
        </w:rPr>
        <w:t>3.1.8</w:t>
      </w:r>
      <w:r w:rsidR="003D5AA7" w:rsidRPr="003D5AA7">
        <w:rPr>
          <w:rFonts w:ascii="Times New Roman" w:eastAsia="Times New Roman" w:hAnsi="Times New Roman" w:cs="Times New Roman"/>
          <w:b/>
          <w:bCs/>
          <w:lang w:eastAsia="en-US"/>
        </w:rPr>
        <w:t xml:space="preserve"> </w:t>
      </w:r>
      <w:r w:rsidR="00B02DF8">
        <w:rPr>
          <w:rFonts w:ascii="Times New Roman" w:eastAsia="Times New Roman" w:hAnsi="Times New Roman" w:cs="Times New Roman"/>
          <w:b/>
          <w:bCs/>
          <w:lang w:eastAsia="en-US"/>
        </w:rPr>
        <w:t>Т</w:t>
      </w:r>
      <w:r w:rsidRPr="003D5AA7">
        <w:rPr>
          <w:rFonts w:ascii="Times New Roman" w:eastAsia="Times New Roman" w:hAnsi="Times New Roman" w:cs="Times New Roman"/>
          <w:b/>
          <w:bCs/>
          <w:lang w:eastAsia="en-US"/>
        </w:rPr>
        <w:t>олщина слоя воздуха, эквивалентным образом останавливающая диффузию водяного пара</w:t>
      </w:r>
      <w:r w:rsidR="00482C7E" w:rsidRPr="00482C7E">
        <w:rPr>
          <w:rFonts w:ascii="Times New Roman" w:eastAsia="Times New Roman" w:hAnsi="Times New Roman" w:cs="Times New Roman"/>
          <w:b/>
          <w:bCs/>
          <w:lang w:eastAsia="en-US"/>
        </w:rPr>
        <w:t xml:space="preserve"> </w:t>
      </w:r>
      <w:r w:rsidR="00482C7E" w:rsidRPr="00482C7E">
        <w:rPr>
          <w:rFonts w:ascii="Times New Roman" w:eastAsia="Times New Roman" w:hAnsi="Times New Roman" w:cs="Times New Roman"/>
          <w:bCs/>
          <w:lang w:eastAsia="en-US"/>
        </w:rPr>
        <w:t>(water vapour diffusion-equivalent air layer thickness)</w:t>
      </w:r>
      <w:r w:rsidR="003D5AA7" w:rsidRPr="00B02DF8">
        <w:rPr>
          <w:rFonts w:ascii="Times New Roman" w:eastAsia="Times New Roman" w:hAnsi="Times New Roman" w:cs="Times New Roman"/>
          <w:bCs/>
          <w:lang w:eastAsia="en-US"/>
        </w:rPr>
        <w:t>:</w:t>
      </w:r>
      <w:r w:rsidR="003D5AA7">
        <w:rPr>
          <w:rFonts w:ascii="Times New Roman" w:eastAsia="Times New Roman" w:hAnsi="Times New Roman" w:cs="Times New Roman"/>
          <w:bCs/>
          <w:lang w:eastAsia="en-US"/>
        </w:rPr>
        <w:t xml:space="preserve"> </w:t>
      </w:r>
      <w:r w:rsidR="00B02DF8">
        <w:rPr>
          <w:rFonts w:ascii="Times New Roman" w:eastAsia="Times New Roman" w:hAnsi="Times New Roman" w:cs="Times New Roman"/>
          <w:bCs/>
          <w:lang w:eastAsia="en-US"/>
        </w:rPr>
        <w:t>Т</w:t>
      </w:r>
      <w:r w:rsidRPr="00D034D9">
        <w:rPr>
          <w:rFonts w:ascii="Times New Roman" w:eastAsia="Times New Roman" w:hAnsi="Times New Roman" w:cs="Times New Roman"/>
          <w:bCs/>
          <w:lang w:eastAsia="en-US"/>
        </w:rPr>
        <w:t>олщина неподвижного слоя воздуха, имеющего такое же сопротивление водяного пара (3.1.5), что и у образца</w:t>
      </w:r>
      <w:r w:rsidR="00950DC1">
        <w:rPr>
          <w:rFonts w:ascii="Times New Roman" w:eastAsia="Times New Roman" w:hAnsi="Times New Roman" w:cs="Times New Roman"/>
          <w:bCs/>
          <w:lang w:eastAsia="en-US"/>
        </w:rPr>
        <w:t>.</w:t>
      </w:r>
    </w:p>
    <w:p w:rsidR="00D034D9" w:rsidRDefault="00D034D9" w:rsidP="00FB5F66">
      <w:pPr>
        <w:widowControl/>
        <w:autoSpaceDE w:val="0"/>
        <w:autoSpaceDN w:val="0"/>
        <w:adjustRightInd w:val="0"/>
        <w:ind w:firstLine="567"/>
        <w:jc w:val="both"/>
        <w:rPr>
          <w:rFonts w:ascii="Times New Roman" w:eastAsia="Times New Roman" w:hAnsi="Times New Roman" w:cs="Times New Roman"/>
          <w:bCs/>
          <w:lang w:eastAsia="en-US"/>
        </w:rPr>
      </w:pPr>
    </w:p>
    <w:p w:rsidR="00D034D9" w:rsidRPr="00463AAC" w:rsidRDefault="003D5AA7" w:rsidP="00FB5F66">
      <w:pPr>
        <w:widowControl/>
        <w:autoSpaceDE w:val="0"/>
        <w:autoSpaceDN w:val="0"/>
        <w:adjustRightInd w:val="0"/>
        <w:ind w:firstLine="567"/>
        <w:jc w:val="both"/>
        <w:rPr>
          <w:rFonts w:ascii="Times New Roman" w:eastAsia="Times New Roman" w:hAnsi="Times New Roman" w:cs="Times New Roman"/>
          <w:b/>
          <w:bCs/>
          <w:lang w:eastAsia="en-US"/>
        </w:rPr>
      </w:pPr>
      <w:r w:rsidRPr="003D5AA7">
        <w:rPr>
          <w:rFonts w:ascii="Times New Roman" w:eastAsia="Times New Roman" w:hAnsi="Times New Roman" w:cs="Times New Roman"/>
          <w:b/>
          <w:bCs/>
          <w:lang w:eastAsia="en-US"/>
        </w:rPr>
        <w:t>3.2 Обозначения и единицы измерения</w:t>
      </w:r>
    </w:p>
    <w:tbl>
      <w:tblPr>
        <w:tblStyle w:val="af5"/>
        <w:tblW w:w="0" w:type="auto"/>
        <w:tblLayout w:type="fixed"/>
        <w:tblLook w:val="04A0" w:firstRow="1" w:lastRow="0" w:firstColumn="1" w:lastColumn="0" w:noHBand="0" w:noVBand="1"/>
      </w:tblPr>
      <w:tblGrid>
        <w:gridCol w:w="1838"/>
        <w:gridCol w:w="6095"/>
        <w:gridCol w:w="1414"/>
      </w:tblGrid>
      <w:tr w:rsidR="009014EE" w:rsidTr="00C8297B">
        <w:tc>
          <w:tcPr>
            <w:tcW w:w="1838" w:type="dxa"/>
          </w:tcPr>
          <w:p w:rsidR="009014EE" w:rsidRPr="00C8297B" w:rsidRDefault="009014EE" w:rsidP="0032467E">
            <w:pPr>
              <w:pStyle w:val="Style46"/>
              <w:widowControl/>
              <w:ind w:right="-108" w:firstLine="34"/>
              <w:jc w:val="center"/>
              <w:rPr>
                <w:rStyle w:val="FontStyle83"/>
                <w:rFonts w:ascii="Times New Roman" w:hAnsi="Times New Roman" w:cs="Times New Roman"/>
                <w:b w:val="0"/>
                <w:sz w:val="24"/>
                <w:szCs w:val="24"/>
                <w:lang w:eastAsia="en-US"/>
              </w:rPr>
            </w:pPr>
            <w:r w:rsidRPr="00C8297B">
              <w:rPr>
                <w:rStyle w:val="FontStyle83"/>
                <w:rFonts w:ascii="Times New Roman" w:hAnsi="Times New Roman" w:cs="Times New Roman"/>
                <w:b w:val="0"/>
                <w:sz w:val="24"/>
                <w:szCs w:val="24"/>
                <w:lang w:eastAsia="en-US"/>
              </w:rPr>
              <w:t>Обозначение</w:t>
            </w:r>
          </w:p>
        </w:tc>
        <w:tc>
          <w:tcPr>
            <w:tcW w:w="6095" w:type="dxa"/>
          </w:tcPr>
          <w:p w:rsidR="009014EE" w:rsidRPr="00C8297B" w:rsidRDefault="009014EE" w:rsidP="005176E1">
            <w:pPr>
              <w:pStyle w:val="Style46"/>
              <w:widowControl/>
              <w:ind w:right="-108"/>
              <w:jc w:val="center"/>
              <w:rPr>
                <w:rStyle w:val="FontStyle83"/>
                <w:rFonts w:ascii="Times New Roman" w:hAnsi="Times New Roman" w:cs="Times New Roman"/>
                <w:b w:val="0"/>
                <w:sz w:val="24"/>
                <w:szCs w:val="24"/>
                <w:lang w:eastAsia="en-US"/>
              </w:rPr>
            </w:pPr>
            <w:r w:rsidRPr="00C8297B">
              <w:rPr>
                <w:rStyle w:val="FontStyle83"/>
                <w:rFonts w:ascii="Times New Roman" w:hAnsi="Times New Roman" w:cs="Times New Roman"/>
                <w:b w:val="0"/>
                <w:sz w:val="24"/>
                <w:szCs w:val="24"/>
                <w:lang w:eastAsia="en-US"/>
              </w:rPr>
              <w:t>Величина</w:t>
            </w:r>
          </w:p>
        </w:tc>
        <w:tc>
          <w:tcPr>
            <w:tcW w:w="1414" w:type="dxa"/>
          </w:tcPr>
          <w:p w:rsidR="009014EE" w:rsidRPr="00C8297B" w:rsidRDefault="009014EE" w:rsidP="005176E1">
            <w:pPr>
              <w:pStyle w:val="Style46"/>
              <w:widowControl/>
              <w:ind w:right="-108"/>
              <w:jc w:val="center"/>
              <w:rPr>
                <w:rStyle w:val="FontStyle83"/>
                <w:rFonts w:ascii="Times New Roman" w:hAnsi="Times New Roman" w:cs="Times New Roman"/>
                <w:b w:val="0"/>
                <w:sz w:val="24"/>
                <w:szCs w:val="24"/>
                <w:lang w:eastAsia="en-US"/>
              </w:rPr>
            </w:pPr>
            <w:r w:rsidRPr="00C8297B">
              <w:rPr>
                <w:rStyle w:val="FontStyle83"/>
                <w:rFonts w:ascii="Times New Roman" w:hAnsi="Times New Roman" w:cs="Times New Roman"/>
                <w:b w:val="0"/>
                <w:sz w:val="24"/>
                <w:szCs w:val="24"/>
                <w:lang w:eastAsia="en-US"/>
              </w:rPr>
              <w:t>Единица измерения</w:t>
            </w:r>
          </w:p>
        </w:tc>
      </w:tr>
      <w:tr w:rsidR="009014EE" w:rsidTr="00C8297B">
        <w:tc>
          <w:tcPr>
            <w:tcW w:w="1838" w:type="dxa"/>
          </w:tcPr>
          <w:p w:rsidR="009014EE" w:rsidRPr="009014EE" w:rsidRDefault="009014EE" w:rsidP="009014EE">
            <w:pPr>
              <w:widowControl/>
              <w:autoSpaceDE w:val="0"/>
              <w:autoSpaceDN w:val="0"/>
              <w:adjustRightInd w:val="0"/>
              <w:jc w:val="center"/>
              <w:rPr>
                <w:rFonts w:ascii="Times New Roman" w:eastAsia="Times New Roman" w:hAnsi="Times New Roman" w:cs="Times New Roman"/>
                <w:bCs/>
                <w:i/>
                <w:lang w:val="en-US" w:eastAsia="en-US"/>
              </w:rPr>
            </w:pPr>
            <w:r w:rsidRPr="009014EE">
              <w:rPr>
                <w:rFonts w:ascii="Times New Roman" w:eastAsia="Times New Roman" w:hAnsi="Times New Roman" w:cs="Times New Roman"/>
                <w:bCs/>
                <w:i/>
                <w:lang w:val="en-US" w:eastAsia="en-US"/>
              </w:rPr>
              <w:t>A</w:t>
            </w:r>
          </w:p>
        </w:tc>
        <w:tc>
          <w:tcPr>
            <w:tcW w:w="6095" w:type="dxa"/>
          </w:tcPr>
          <w:p w:rsidR="009014EE" w:rsidRPr="009014EE" w:rsidRDefault="005176E1" w:rsidP="005176E1">
            <w:pPr>
              <w:pStyle w:val="Style44"/>
              <w:widowControl/>
              <w:jc w:val="both"/>
              <w:rPr>
                <w:rStyle w:val="FontStyle84"/>
                <w:rFonts w:ascii="Times New Roman" w:hAnsi="Times New Roman" w:cs="Times New Roman"/>
                <w:sz w:val="24"/>
                <w:szCs w:val="24"/>
                <w:lang w:val="en-US" w:eastAsia="en-US"/>
              </w:rPr>
            </w:pPr>
            <w:r w:rsidRPr="003D5AA7">
              <w:rPr>
                <w:rStyle w:val="FontStyle84"/>
                <w:rFonts w:ascii="Times New Roman" w:hAnsi="Times New Roman" w:cs="Times New Roman"/>
                <w:sz w:val="24"/>
                <w:szCs w:val="24"/>
                <w:lang w:eastAsia="en-US"/>
              </w:rPr>
              <w:t>П</w:t>
            </w:r>
            <w:r w:rsidR="009014EE" w:rsidRPr="003D5AA7">
              <w:rPr>
                <w:rStyle w:val="FontStyle84"/>
                <w:rFonts w:ascii="Times New Roman" w:hAnsi="Times New Roman" w:cs="Times New Roman"/>
                <w:sz w:val="24"/>
                <w:szCs w:val="24"/>
                <w:lang w:eastAsia="en-US"/>
              </w:rPr>
              <w:t>лощадь</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образца</w:t>
            </w:r>
            <w:r w:rsidR="009014EE">
              <w:rPr>
                <w:rStyle w:val="FontStyle84"/>
                <w:rFonts w:ascii="Times New Roman" w:hAnsi="Times New Roman" w:cs="Times New Roman"/>
                <w:sz w:val="24"/>
                <w:szCs w:val="24"/>
                <w:lang w:val="en-US" w:eastAsia="en-US"/>
              </w:rPr>
              <w:t xml:space="preserve"> </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vertAlign w:val="superscript"/>
                <w:lang w:eastAsia="en-US"/>
              </w:rPr>
            </w:pPr>
            <w:r w:rsidRPr="003D5AA7">
              <w:rPr>
                <w:rStyle w:val="FontStyle84"/>
                <w:rFonts w:ascii="Times New Roman" w:hAnsi="Times New Roman" w:cs="Times New Roman"/>
                <w:sz w:val="24"/>
                <w:szCs w:val="24"/>
                <w:lang w:eastAsia="en-US"/>
              </w:rPr>
              <w:t>м</w:t>
            </w:r>
            <w:r w:rsidRPr="003D5AA7">
              <w:rPr>
                <w:rStyle w:val="FontStyle84"/>
                <w:rFonts w:ascii="Times New Roman" w:hAnsi="Times New Roman" w:cs="Times New Roman"/>
                <w:sz w:val="24"/>
                <w:szCs w:val="24"/>
                <w:vertAlign w:val="superscript"/>
                <w:lang w:eastAsia="en-US"/>
              </w:rPr>
              <w:t>2</w:t>
            </w:r>
          </w:p>
        </w:tc>
      </w:tr>
      <w:tr w:rsidR="009014EE" w:rsidTr="00C8297B">
        <w:tc>
          <w:tcPr>
            <w:tcW w:w="1838" w:type="dxa"/>
          </w:tcPr>
          <w:p w:rsidR="009014EE" w:rsidRPr="009014EE" w:rsidRDefault="009014EE" w:rsidP="009014EE">
            <w:pPr>
              <w:widowControl/>
              <w:autoSpaceDE w:val="0"/>
              <w:autoSpaceDN w:val="0"/>
              <w:adjustRightInd w:val="0"/>
              <w:ind w:right="-71"/>
              <w:jc w:val="center"/>
              <w:rPr>
                <w:rFonts w:ascii="Times New Roman" w:eastAsia="Times New Roman" w:hAnsi="Times New Roman" w:cs="Times New Roman"/>
                <w:bCs/>
                <w:i/>
                <w:lang w:val="en-US" w:eastAsia="en-US"/>
              </w:rPr>
            </w:pPr>
            <w:r w:rsidRPr="009014EE">
              <w:rPr>
                <w:rFonts w:ascii="Times New Roman" w:eastAsia="Times New Roman" w:hAnsi="Times New Roman" w:cs="Times New Roman"/>
                <w:bCs/>
                <w:i/>
                <w:lang w:val="en-US" w:eastAsia="en-US"/>
              </w:rPr>
              <w:t>G</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С</w:t>
            </w:r>
            <w:r w:rsidR="009014EE" w:rsidRPr="003D5AA7">
              <w:rPr>
                <w:rStyle w:val="FontStyle84"/>
                <w:rFonts w:ascii="Times New Roman" w:hAnsi="Times New Roman" w:cs="Times New Roman"/>
                <w:sz w:val="24"/>
                <w:szCs w:val="24"/>
                <w:lang w:eastAsia="en-US"/>
              </w:rPr>
              <w:t>корость</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потока водяного пара, проходящего через образец</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кг/с</w:t>
            </w:r>
          </w:p>
        </w:tc>
      </w:tr>
      <w:tr w:rsidR="009014EE" w:rsidTr="00C8297B">
        <w:tc>
          <w:tcPr>
            <w:tcW w:w="1838" w:type="dxa"/>
          </w:tcPr>
          <w:p w:rsidR="009014EE" w:rsidRPr="009014EE" w:rsidRDefault="009014EE" w:rsidP="009014EE">
            <w:pPr>
              <w:widowControl/>
              <w:autoSpaceDE w:val="0"/>
              <w:autoSpaceDN w:val="0"/>
              <w:adjustRightInd w:val="0"/>
              <w:jc w:val="center"/>
              <w:rPr>
                <w:rFonts w:ascii="Times New Roman" w:eastAsia="Times New Roman" w:hAnsi="Times New Roman" w:cs="Times New Roman"/>
                <w:bCs/>
                <w:i/>
                <w:lang w:val="en-US" w:eastAsia="en-US"/>
              </w:rPr>
            </w:pPr>
            <w:r w:rsidRPr="009014EE">
              <w:rPr>
                <w:rFonts w:ascii="Times New Roman" w:eastAsia="Times New Roman" w:hAnsi="Times New Roman" w:cs="Times New Roman"/>
                <w:bCs/>
                <w:i/>
                <w:lang w:val="en-US" w:eastAsia="en-US"/>
              </w:rPr>
              <w:t>R</w:t>
            </w:r>
            <w:r w:rsidRPr="009014EE">
              <w:rPr>
                <w:rFonts w:ascii="Times New Roman" w:eastAsia="Times New Roman" w:hAnsi="Times New Roman" w:cs="Times New Roman"/>
                <w:bCs/>
                <w:i/>
                <w:vertAlign w:val="subscript"/>
                <w:lang w:val="en-US" w:eastAsia="en-US"/>
              </w:rPr>
              <w:t>y</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Газовая постоянная для водяного пара = 462</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Н-м/(кг-K)</w:t>
            </w:r>
          </w:p>
        </w:tc>
      </w:tr>
      <w:tr w:rsidR="009014EE" w:rsidTr="00C8297B">
        <w:tc>
          <w:tcPr>
            <w:tcW w:w="1838" w:type="dxa"/>
          </w:tcPr>
          <w:p w:rsidR="009014EE" w:rsidRPr="00D468E0" w:rsidRDefault="009014EE" w:rsidP="009014EE">
            <w:pPr>
              <w:widowControl/>
              <w:autoSpaceDE w:val="0"/>
              <w:autoSpaceDN w:val="0"/>
              <w:adjustRightInd w:val="0"/>
              <w:jc w:val="center"/>
              <w:rPr>
                <w:rFonts w:ascii="Times New Roman" w:eastAsia="Times New Roman" w:hAnsi="Times New Roman" w:cs="Times New Roman"/>
                <w:bCs/>
                <w:i/>
                <w:lang w:val="en-US" w:eastAsia="en-US"/>
              </w:rPr>
            </w:pPr>
            <w:r w:rsidRPr="00D468E0">
              <w:rPr>
                <w:rFonts w:ascii="Times New Roman" w:eastAsia="Times New Roman" w:hAnsi="Times New Roman" w:cs="Times New Roman"/>
                <w:bCs/>
                <w:i/>
                <w:lang w:val="en-US" w:eastAsia="en-US"/>
              </w:rPr>
              <w:t>S</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Гидравлический диаметр образца</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м</w:t>
            </w:r>
          </w:p>
        </w:tc>
      </w:tr>
      <w:tr w:rsidR="009014EE" w:rsidTr="00C8297B">
        <w:tc>
          <w:tcPr>
            <w:tcW w:w="1838" w:type="dxa"/>
          </w:tcPr>
          <w:p w:rsidR="009014EE" w:rsidRPr="00D468E0" w:rsidRDefault="009014EE" w:rsidP="009014EE">
            <w:pPr>
              <w:widowControl/>
              <w:autoSpaceDE w:val="0"/>
              <w:autoSpaceDN w:val="0"/>
              <w:adjustRightInd w:val="0"/>
              <w:jc w:val="center"/>
              <w:rPr>
                <w:rFonts w:ascii="Times New Roman" w:eastAsia="Times New Roman" w:hAnsi="Times New Roman" w:cs="Times New Roman"/>
                <w:bCs/>
                <w:i/>
                <w:lang w:val="en-US" w:eastAsia="en-US"/>
              </w:rPr>
            </w:pPr>
            <w:r w:rsidRPr="00D468E0">
              <w:rPr>
                <w:rFonts w:ascii="Times New Roman" w:eastAsia="Times New Roman" w:hAnsi="Times New Roman" w:cs="Times New Roman"/>
                <w:bCs/>
                <w:i/>
                <w:lang w:val="en-US" w:eastAsia="en-US"/>
              </w:rPr>
              <w:t>T</w:t>
            </w:r>
          </w:p>
        </w:tc>
        <w:tc>
          <w:tcPr>
            <w:tcW w:w="6095" w:type="dxa"/>
          </w:tcPr>
          <w:p w:rsidR="009014EE" w:rsidRPr="003D5AA7" w:rsidRDefault="009014EE" w:rsidP="005176E1">
            <w:pPr>
              <w:pStyle w:val="Style44"/>
              <w:widowControl/>
              <w:tabs>
                <w:tab w:val="left" w:pos="5732"/>
              </w:tabs>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Термодинамическая температура</w:t>
            </w:r>
          </w:p>
        </w:tc>
        <w:tc>
          <w:tcPr>
            <w:tcW w:w="1414" w:type="dxa"/>
          </w:tcPr>
          <w:p w:rsidR="009014EE" w:rsidRPr="003D5AA7" w:rsidRDefault="009014EE" w:rsidP="005176E1">
            <w:pPr>
              <w:pStyle w:val="Style44"/>
              <w:widowControl/>
              <w:tabs>
                <w:tab w:val="left" w:pos="5732"/>
              </w:tabs>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K</w:t>
            </w:r>
          </w:p>
        </w:tc>
      </w:tr>
      <w:tr w:rsidR="009014EE" w:rsidTr="00C8297B">
        <w:tc>
          <w:tcPr>
            <w:tcW w:w="1838" w:type="dxa"/>
          </w:tcPr>
          <w:p w:rsidR="009014EE" w:rsidRPr="00D468E0" w:rsidRDefault="009014EE" w:rsidP="009014EE">
            <w:pPr>
              <w:widowControl/>
              <w:autoSpaceDE w:val="0"/>
              <w:autoSpaceDN w:val="0"/>
              <w:adjustRightInd w:val="0"/>
              <w:jc w:val="center"/>
              <w:rPr>
                <w:rFonts w:ascii="Times New Roman" w:eastAsia="Times New Roman" w:hAnsi="Times New Roman" w:cs="Times New Roman"/>
                <w:bCs/>
                <w:i/>
                <w:lang w:val="en-US" w:eastAsia="en-US"/>
              </w:rPr>
            </w:pPr>
            <w:r w:rsidRPr="00D468E0">
              <w:rPr>
                <w:rFonts w:ascii="Times New Roman" w:eastAsia="Times New Roman" w:hAnsi="Times New Roman" w:cs="Times New Roman"/>
                <w:bCs/>
                <w:i/>
                <w:lang w:val="en-US" w:eastAsia="en-US"/>
              </w:rPr>
              <w:t>W</w:t>
            </w:r>
            <w:r w:rsidRPr="00D468E0">
              <w:rPr>
                <w:rFonts w:ascii="Times New Roman" w:eastAsia="Times New Roman" w:hAnsi="Times New Roman" w:cs="Times New Roman"/>
                <w:bCs/>
                <w:i/>
                <w:vertAlign w:val="subscript"/>
                <w:lang w:val="en-US" w:eastAsia="en-US"/>
              </w:rPr>
              <w:t>p</w:t>
            </w:r>
          </w:p>
        </w:tc>
        <w:tc>
          <w:tcPr>
            <w:tcW w:w="6095" w:type="dxa"/>
          </w:tcPr>
          <w:p w:rsidR="009014EE" w:rsidRPr="003D5AA7" w:rsidRDefault="005176E1" w:rsidP="005176E1">
            <w:pPr>
              <w:pStyle w:val="Style44"/>
              <w:widowControl/>
              <w:tabs>
                <w:tab w:val="left" w:pos="5732"/>
              </w:tabs>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П</w:t>
            </w:r>
            <w:r w:rsidR="009014EE" w:rsidRPr="003D5AA7">
              <w:rPr>
                <w:rStyle w:val="FontStyle84"/>
                <w:rFonts w:ascii="Times New Roman" w:hAnsi="Times New Roman" w:cs="Times New Roman"/>
                <w:sz w:val="24"/>
                <w:szCs w:val="24"/>
                <w:lang w:eastAsia="en-US"/>
              </w:rPr>
              <w:t>роводимость</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водяного пара по отношению к парциальному давлению пара</w:t>
            </w:r>
          </w:p>
        </w:tc>
        <w:tc>
          <w:tcPr>
            <w:tcW w:w="1414" w:type="dxa"/>
          </w:tcPr>
          <w:p w:rsidR="009014EE" w:rsidRPr="003D5AA7" w:rsidRDefault="009014EE" w:rsidP="005176E1">
            <w:pPr>
              <w:pStyle w:val="Style44"/>
              <w:widowControl/>
              <w:tabs>
                <w:tab w:val="left" w:pos="5732"/>
              </w:tabs>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кг/(м</w:t>
            </w:r>
            <w:r w:rsidRPr="003D5AA7">
              <w:rPr>
                <w:rStyle w:val="FontStyle84"/>
                <w:rFonts w:ascii="Times New Roman" w:hAnsi="Times New Roman" w:cs="Times New Roman"/>
                <w:sz w:val="24"/>
                <w:szCs w:val="24"/>
                <w:vertAlign w:val="superscript"/>
                <w:lang w:eastAsia="en-US"/>
              </w:rPr>
              <w:t>2</w:t>
            </w:r>
            <w:r w:rsidRPr="003D5AA7">
              <w:rPr>
                <w:rStyle w:val="FontStyle84"/>
                <w:rFonts w:ascii="Times New Roman" w:hAnsi="Times New Roman" w:cs="Times New Roman"/>
                <w:sz w:val="24"/>
                <w:szCs w:val="24"/>
                <w:lang w:eastAsia="en-US"/>
              </w:rPr>
              <w:t>-м-Пa)</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Z</w:t>
            </w:r>
            <w:r w:rsidRPr="00D468E0">
              <w:rPr>
                <w:rFonts w:ascii="Times New Roman" w:eastAsia="Times New Roman" w:hAnsi="Times New Roman" w:cs="Times New Roman"/>
                <w:bCs/>
                <w:i/>
                <w:vertAlign w:val="subscript"/>
                <w:lang w:val="en-US" w:eastAsia="en-US"/>
              </w:rPr>
              <w:t>p</w:t>
            </w:r>
          </w:p>
        </w:tc>
        <w:tc>
          <w:tcPr>
            <w:tcW w:w="6095" w:type="dxa"/>
          </w:tcPr>
          <w:p w:rsidR="009014EE" w:rsidRPr="003D5AA7" w:rsidRDefault="009014EE" w:rsidP="005176E1">
            <w:pPr>
              <w:pStyle w:val="Style44"/>
              <w:widowControl/>
              <w:tabs>
                <w:tab w:val="left" w:pos="5732"/>
              </w:tabs>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Сопротивление водяного пара по отношению к парциальному давлению пара</w:t>
            </w:r>
          </w:p>
        </w:tc>
        <w:tc>
          <w:tcPr>
            <w:tcW w:w="1414" w:type="dxa"/>
          </w:tcPr>
          <w:p w:rsidR="009014EE" w:rsidRPr="003D5AA7" w:rsidRDefault="009014EE" w:rsidP="005176E1">
            <w:pPr>
              <w:pStyle w:val="Style44"/>
              <w:widowControl/>
              <w:tabs>
                <w:tab w:val="left" w:pos="5732"/>
              </w:tabs>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м</w:t>
            </w:r>
            <w:r w:rsidRPr="003D5AA7">
              <w:rPr>
                <w:rStyle w:val="FontStyle84"/>
                <w:rFonts w:ascii="Times New Roman" w:hAnsi="Times New Roman" w:cs="Times New Roman"/>
                <w:sz w:val="24"/>
                <w:szCs w:val="24"/>
                <w:vertAlign w:val="superscript"/>
                <w:lang w:eastAsia="en-US"/>
              </w:rPr>
              <w:t>2</w:t>
            </w:r>
            <w:r w:rsidRPr="003D5AA7">
              <w:rPr>
                <w:rStyle w:val="FontStyle84"/>
                <w:rFonts w:ascii="Times New Roman" w:hAnsi="Times New Roman" w:cs="Times New Roman"/>
                <w:sz w:val="24"/>
                <w:szCs w:val="24"/>
                <w:lang w:eastAsia="en-US"/>
              </w:rPr>
              <w:t>-s-Пa/кг</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d</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Средняя толщина образца</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м</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g</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П</w:t>
            </w:r>
            <w:r w:rsidR="009014EE" w:rsidRPr="003D5AA7">
              <w:rPr>
                <w:rStyle w:val="FontStyle84"/>
                <w:rFonts w:ascii="Times New Roman" w:hAnsi="Times New Roman" w:cs="Times New Roman"/>
                <w:sz w:val="24"/>
                <w:szCs w:val="24"/>
                <w:lang w:eastAsia="en-US"/>
              </w:rPr>
              <w:t>лотность</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скорости потока водяного пара</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кг/(м</w:t>
            </w:r>
            <w:r w:rsidRPr="003D5AA7">
              <w:rPr>
                <w:rStyle w:val="FontStyle84"/>
                <w:rFonts w:ascii="Times New Roman" w:hAnsi="Times New Roman" w:cs="Times New Roman"/>
                <w:sz w:val="24"/>
                <w:szCs w:val="24"/>
                <w:vertAlign w:val="superscript"/>
                <w:lang w:eastAsia="en-US"/>
              </w:rPr>
              <w:t>2</w:t>
            </w:r>
            <w:r w:rsidRPr="003D5AA7">
              <w:rPr>
                <w:rStyle w:val="FontStyle84"/>
                <w:rFonts w:ascii="Times New Roman" w:hAnsi="Times New Roman" w:cs="Times New Roman"/>
                <w:sz w:val="24"/>
                <w:szCs w:val="24"/>
                <w:lang w:eastAsia="en-US"/>
              </w:rPr>
              <w:t>-с)</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l</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Диаметр круглого образца или боковая сторона квадратного образца</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м</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m</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М</w:t>
            </w:r>
            <w:r w:rsidR="009014EE" w:rsidRPr="003D5AA7">
              <w:rPr>
                <w:rStyle w:val="FontStyle84"/>
                <w:rFonts w:ascii="Times New Roman" w:hAnsi="Times New Roman" w:cs="Times New Roman"/>
                <w:sz w:val="24"/>
                <w:szCs w:val="24"/>
                <w:lang w:eastAsia="en-US"/>
              </w:rPr>
              <w:t>асса</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образца и чашки в сборе</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кг</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p</w:t>
            </w:r>
          </w:p>
        </w:tc>
        <w:tc>
          <w:tcPr>
            <w:tcW w:w="6095" w:type="dxa"/>
          </w:tcPr>
          <w:p w:rsidR="009014EE" w:rsidRPr="00D468E0" w:rsidRDefault="009014EE" w:rsidP="005176E1">
            <w:pPr>
              <w:pStyle w:val="Style44"/>
              <w:widowControl/>
              <w:jc w:val="both"/>
              <w:rPr>
                <w:rStyle w:val="FontStyle84"/>
                <w:rFonts w:ascii="Times New Roman" w:hAnsi="Times New Roman" w:cs="Times New Roman"/>
                <w:sz w:val="24"/>
                <w:szCs w:val="24"/>
                <w:lang w:val="en-US" w:eastAsia="en-US"/>
              </w:rPr>
            </w:pPr>
            <w:r w:rsidRPr="003D5AA7">
              <w:rPr>
                <w:rStyle w:val="FontStyle84"/>
                <w:rFonts w:ascii="Times New Roman" w:hAnsi="Times New Roman" w:cs="Times New Roman"/>
                <w:sz w:val="24"/>
                <w:szCs w:val="24"/>
                <w:lang w:eastAsia="en-US"/>
              </w:rPr>
              <w:t>Барометрическое давление</w:t>
            </w:r>
            <w:r w:rsidR="00D468E0">
              <w:rPr>
                <w:rStyle w:val="FontStyle84"/>
                <w:rFonts w:ascii="Times New Roman" w:hAnsi="Times New Roman" w:cs="Times New Roman"/>
                <w:sz w:val="24"/>
                <w:szCs w:val="24"/>
                <w:lang w:val="en-US" w:eastAsia="en-US"/>
              </w:rPr>
              <w:t xml:space="preserve"> </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чПa</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p</w:t>
            </w:r>
            <w:r w:rsidRPr="00D468E0">
              <w:rPr>
                <w:rFonts w:ascii="Times New Roman" w:eastAsia="Times New Roman" w:hAnsi="Times New Roman" w:cs="Times New Roman"/>
                <w:bCs/>
                <w:i/>
                <w:vertAlign w:val="subscript"/>
                <w:lang w:val="en-US" w:eastAsia="en-US"/>
              </w:rPr>
              <w:t>0</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Стандартное барометрическое давление = 1 013,25</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чПa</w:t>
            </w:r>
          </w:p>
        </w:tc>
      </w:tr>
      <w:tr w:rsidR="009014EE" w:rsidTr="00C8297B">
        <w:tc>
          <w:tcPr>
            <w:tcW w:w="1838" w:type="dxa"/>
          </w:tcPr>
          <w:p w:rsidR="009014EE" w:rsidRPr="00C45494" w:rsidRDefault="00C45494"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S</w:t>
            </w:r>
            <w:r w:rsidRPr="00C45494">
              <w:rPr>
                <w:rFonts w:ascii="Times New Roman" w:eastAsia="Times New Roman" w:hAnsi="Times New Roman" w:cs="Times New Roman"/>
                <w:bCs/>
                <w:i/>
                <w:vertAlign w:val="subscript"/>
                <w:lang w:val="en-US" w:eastAsia="en-US"/>
              </w:rPr>
              <w:t>d</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Т</w:t>
            </w:r>
            <w:r w:rsidR="009014EE" w:rsidRPr="003D5AA7">
              <w:rPr>
                <w:rStyle w:val="FontStyle84"/>
                <w:rFonts w:ascii="Times New Roman" w:hAnsi="Times New Roman" w:cs="Times New Roman"/>
                <w:sz w:val="24"/>
                <w:szCs w:val="24"/>
                <w:lang w:eastAsia="en-US"/>
              </w:rPr>
              <w:t>олщина</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слоя воздуха, эквивалентным образом останавливающая диффузию водяного пара</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м</w:t>
            </w:r>
          </w:p>
        </w:tc>
      </w:tr>
      <w:tr w:rsidR="009014EE" w:rsidTr="00C8297B">
        <w:tc>
          <w:tcPr>
            <w:tcW w:w="1838" w:type="dxa"/>
          </w:tcPr>
          <w:p w:rsidR="009014EE" w:rsidRPr="00D468E0" w:rsidRDefault="00D468E0"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t</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В</w:t>
            </w:r>
            <w:r w:rsidR="009014EE" w:rsidRPr="003D5AA7">
              <w:rPr>
                <w:rStyle w:val="FontStyle84"/>
                <w:rFonts w:ascii="Times New Roman" w:hAnsi="Times New Roman" w:cs="Times New Roman"/>
                <w:sz w:val="24"/>
                <w:szCs w:val="24"/>
                <w:lang w:eastAsia="en-US"/>
              </w:rPr>
              <w:t>ремя</w:t>
            </w:r>
            <w:r>
              <w:rPr>
                <w:rStyle w:val="FontStyle84"/>
                <w:rFonts w:ascii="Times New Roman" w:hAnsi="Times New Roman" w:cs="Times New Roman"/>
                <w:sz w:val="24"/>
                <w:szCs w:val="24"/>
                <w:lang w:eastAsia="en-US"/>
              </w:rPr>
              <w:t xml:space="preserve"> </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с</w:t>
            </w:r>
          </w:p>
        </w:tc>
      </w:tr>
      <w:tr w:rsidR="009014EE" w:rsidTr="00C8297B">
        <w:tc>
          <w:tcPr>
            <w:tcW w:w="1838" w:type="dxa"/>
          </w:tcPr>
          <w:p w:rsidR="009014EE" w:rsidRPr="00D468E0" w:rsidRDefault="00C45494" w:rsidP="00C45494">
            <w:pPr>
              <w:widowControl/>
              <w:autoSpaceDE w:val="0"/>
              <w:autoSpaceDN w:val="0"/>
              <w:adjustRightInd w:val="0"/>
              <w:jc w:val="center"/>
              <w:rPr>
                <w:rFonts w:ascii="Times New Roman" w:eastAsia="Times New Roman" w:hAnsi="Times New Roman" w:cs="Times New Roman"/>
                <w:bCs/>
                <w:i/>
                <w:lang w:val="en-US" w:eastAsia="en-US"/>
              </w:rPr>
            </w:pPr>
            <w:r w:rsidRPr="00C45494">
              <w:rPr>
                <w:rFonts w:ascii="Times New Roman" w:eastAsia="Times New Roman" w:hAnsi="Times New Roman" w:cs="Times New Roman"/>
                <w:bCs/>
                <w:i/>
                <w:lang w:val="en-US" w:eastAsia="en-US"/>
              </w:rPr>
              <w:t>Δ</w:t>
            </w:r>
            <w:r w:rsidR="00D468E0" w:rsidRPr="00C45494">
              <w:rPr>
                <w:rFonts w:ascii="Times New Roman" w:eastAsia="Times New Roman" w:hAnsi="Times New Roman" w:cs="Times New Roman"/>
                <w:bCs/>
                <w:i/>
                <w:lang w:val="en-US" w:eastAsia="en-US"/>
              </w:rPr>
              <w:t>p</w:t>
            </w:r>
            <w:r w:rsidR="00D468E0" w:rsidRPr="00D468E0">
              <w:rPr>
                <w:rFonts w:ascii="Times New Roman" w:eastAsia="Times New Roman" w:hAnsi="Times New Roman" w:cs="Times New Roman"/>
                <w:bCs/>
                <w:i/>
                <w:vertAlign w:val="subscript"/>
                <w:lang w:val="en-US" w:eastAsia="en-US"/>
              </w:rPr>
              <w:t>v</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Разница давления водяного пара в образце</w:t>
            </w:r>
          </w:p>
        </w:tc>
        <w:tc>
          <w:tcPr>
            <w:tcW w:w="1414" w:type="dxa"/>
          </w:tcPr>
          <w:p w:rsidR="009014EE" w:rsidRPr="003D5AA7" w:rsidRDefault="0032467E" w:rsidP="0032467E">
            <w:pPr>
              <w:pStyle w:val="Style44"/>
              <w:widowControl/>
              <w:jc w:val="center"/>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П</w:t>
            </w:r>
            <w:r w:rsidR="009014EE" w:rsidRPr="003D5AA7">
              <w:rPr>
                <w:rStyle w:val="FontStyle84"/>
                <w:rFonts w:ascii="Times New Roman" w:hAnsi="Times New Roman" w:cs="Times New Roman"/>
                <w:sz w:val="24"/>
                <w:szCs w:val="24"/>
                <w:lang w:eastAsia="en-US"/>
              </w:rPr>
              <w:t>a</w:t>
            </w:r>
          </w:p>
        </w:tc>
      </w:tr>
      <w:tr w:rsidR="009014EE" w:rsidTr="00C8297B">
        <w:tc>
          <w:tcPr>
            <w:tcW w:w="1838" w:type="dxa"/>
          </w:tcPr>
          <w:p w:rsidR="009014EE" w:rsidRPr="00D468E0" w:rsidRDefault="00C45494" w:rsidP="009014EE">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lang w:eastAsia="en-US"/>
              </w:rPr>
              <w:t>δ</w:t>
            </w:r>
            <w:r w:rsidR="00D468E0" w:rsidRPr="00D468E0">
              <w:rPr>
                <w:rFonts w:ascii="Times New Roman" w:eastAsia="Times New Roman" w:hAnsi="Times New Roman" w:cs="Times New Roman"/>
                <w:bCs/>
                <w:i/>
                <w:vertAlign w:val="subscript"/>
                <w:lang w:val="en-US" w:eastAsia="en-US"/>
              </w:rPr>
              <w:t>p</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П</w:t>
            </w:r>
            <w:r w:rsidR="009014EE" w:rsidRPr="003D5AA7">
              <w:rPr>
                <w:rStyle w:val="FontStyle84"/>
                <w:rFonts w:ascii="Times New Roman" w:hAnsi="Times New Roman" w:cs="Times New Roman"/>
                <w:sz w:val="24"/>
                <w:szCs w:val="24"/>
                <w:lang w:eastAsia="en-US"/>
              </w:rPr>
              <w:t>аропроницаемость</w:t>
            </w:r>
            <w:r>
              <w:rPr>
                <w:rStyle w:val="FontStyle84"/>
                <w:rFonts w:ascii="Times New Roman" w:hAnsi="Times New Roman" w:cs="Times New Roman"/>
                <w:sz w:val="24"/>
                <w:szCs w:val="24"/>
                <w:lang w:eastAsia="en-US"/>
              </w:rPr>
              <w:t xml:space="preserve"> </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кг/(м-с-Пa)</w:t>
            </w:r>
          </w:p>
        </w:tc>
      </w:tr>
      <w:tr w:rsidR="009014EE" w:rsidTr="00C8297B">
        <w:tc>
          <w:tcPr>
            <w:tcW w:w="1838" w:type="dxa"/>
          </w:tcPr>
          <w:p w:rsidR="009014EE" w:rsidRPr="00D468E0" w:rsidRDefault="00D468E0" w:rsidP="00D468E0">
            <w:pPr>
              <w:widowControl/>
              <w:autoSpaceDE w:val="0"/>
              <w:autoSpaceDN w:val="0"/>
              <w:adjustRightInd w:val="0"/>
              <w:jc w:val="center"/>
              <w:rPr>
                <w:rFonts w:ascii="Times New Roman" w:eastAsia="Times New Roman" w:hAnsi="Times New Roman" w:cs="Times New Roman"/>
                <w:bCs/>
                <w:vertAlign w:val="subscript"/>
                <w:lang w:val="en-US" w:eastAsia="en-US"/>
              </w:rPr>
            </w:pPr>
            <w:r>
              <w:rPr>
                <w:rFonts w:ascii="Times New Roman" w:eastAsia="Times New Roman" w:hAnsi="Times New Roman" w:cs="Times New Roman"/>
                <w:bCs/>
                <w:lang w:eastAsia="en-US"/>
              </w:rPr>
              <w:t>δ</w:t>
            </w:r>
            <w:r>
              <w:rPr>
                <w:rFonts w:ascii="Times New Roman" w:eastAsia="Times New Roman" w:hAnsi="Times New Roman" w:cs="Times New Roman"/>
                <w:bCs/>
                <w:vertAlign w:val="subscript"/>
                <w:lang w:val="en-US" w:eastAsia="en-US"/>
              </w:rPr>
              <w:t>a</w:t>
            </w:r>
          </w:p>
        </w:tc>
        <w:tc>
          <w:tcPr>
            <w:tcW w:w="6095" w:type="dxa"/>
          </w:tcPr>
          <w:p w:rsidR="009014EE" w:rsidRPr="003D5AA7" w:rsidRDefault="005176E1"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П</w:t>
            </w:r>
            <w:r w:rsidR="009014EE" w:rsidRPr="003D5AA7">
              <w:rPr>
                <w:rStyle w:val="FontStyle84"/>
                <w:rFonts w:ascii="Times New Roman" w:hAnsi="Times New Roman" w:cs="Times New Roman"/>
                <w:sz w:val="24"/>
                <w:szCs w:val="24"/>
                <w:lang w:eastAsia="en-US"/>
              </w:rPr>
              <w:t>аропроницаемость</w:t>
            </w:r>
            <w:r>
              <w:rPr>
                <w:rStyle w:val="FontStyle84"/>
                <w:rFonts w:ascii="Times New Roman" w:hAnsi="Times New Roman" w:cs="Times New Roman"/>
                <w:sz w:val="24"/>
                <w:szCs w:val="24"/>
                <w:lang w:eastAsia="en-US"/>
              </w:rPr>
              <w:t xml:space="preserve"> </w:t>
            </w:r>
            <w:r w:rsidR="009014EE" w:rsidRPr="003D5AA7">
              <w:rPr>
                <w:rStyle w:val="FontStyle84"/>
                <w:rFonts w:ascii="Times New Roman" w:hAnsi="Times New Roman" w:cs="Times New Roman"/>
                <w:sz w:val="24"/>
                <w:szCs w:val="24"/>
                <w:lang w:eastAsia="en-US"/>
              </w:rPr>
              <w:t xml:space="preserve"> воздуха</w:t>
            </w:r>
          </w:p>
        </w:tc>
        <w:tc>
          <w:tcPr>
            <w:tcW w:w="1414" w:type="dxa"/>
          </w:tcPr>
          <w:p w:rsidR="009014EE" w:rsidRPr="003D5AA7" w:rsidRDefault="009014EE" w:rsidP="005176E1">
            <w:pPr>
              <w:pStyle w:val="Style44"/>
              <w:widowControl/>
              <w:jc w:val="center"/>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кг/(м-с-Пa)</w:t>
            </w:r>
          </w:p>
        </w:tc>
      </w:tr>
      <w:tr w:rsidR="009014EE" w:rsidTr="00C8297B">
        <w:tc>
          <w:tcPr>
            <w:tcW w:w="1838" w:type="dxa"/>
          </w:tcPr>
          <w:p w:rsidR="009014EE" w:rsidRDefault="00C45494" w:rsidP="00C45494">
            <w:pPr>
              <w:widowControl/>
              <w:autoSpaceDE w:val="0"/>
              <w:autoSpaceDN w:val="0"/>
              <w:adjustRightInd w:val="0"/>
              <w:jc w:val="center"/>
              <w:rPr>
                <w:rFonts w:ascii="Times New Roman" w:eastAsia="Times New Roman" w:hAnsi="Times New Roman" w:cs="Times New Roman"/>
                <w:bCs/>
                <w:lang w:eastAsia="en-US"/>
              </w:rPr>
            </w:pPr>
            <w:r>
              <w:rPr>
                <w:rFonts w:ascii="Times New Roman" w:eastAsia="Times New Roman" w:hAnsi="Times New Roman" w:cs="Times New Roman"/>
                <w:bCs/>
                <w:lang w:eastAsia="en-US"/>
              </w:rPr>
              <w:t>µ</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Коэффициент сопротивления водяного пара</w:t>
            </w:r>
          </w:p>
        </w:tc>
        <w:tc>
          <w:tcPr>
            <w:tcW w:w="1414" w:type="dxa"/>
          </w:tcPr>
          <w:p w:rsidR="009014EE" w:rsidRPr="003D5AA7" w:rsidRDefault="0032467E" w:rsidP="005176E1">
            <w:pPr>
              <w:pStyle w:val="Style44"/>
              <w:widowControl/>
              <w:jc w:val="center"/>
              <w:rPr>
                <w:rStyle w:val="FontStyle84"/>
                <w:rFonts w:ascii="Times New Roman" w:hAnsi="Times New Roman" w:cs="Times New Roman"/>
                <w:sz w:val="24"/>
                <w:szCs w:val="24"/>
              </w:rPr>
            </w:pPr>
            <w:r>
              <w:rPr>
                <w:rStyle w:val="FontStyle84"/>
                <w:rFonts w:ascii="Times New Roman" w:hAnsi="Times New Roman" w:cs="Times New Roman"/>
                <w:sz w:val="24"/>
                <w:szCs w:val="24"/>
              </w:rPr>
              <w:t>-</w:t>
            </w:r>
          </w:p>
        </w:tc>
      </w:tr>
      <w:tr w:rsidR="009014EE" w:rsidTr="00C8297B">
        <w:tc>
          <w:tcPr>
            <w:tcW w:w="1838" w:type="dxa"/>
          </w:tcPr>
          <w:p w:rsidR="009014EE" w:rsidRPr="00C45494" w:rsidRDefault="00C45494" w:rsidP="00C45494">
            <w:pPr>
              <w:widowControl/>
              <w:autoSpaceDE w:val="0"/>
              <w:autoSpaceDN w:val="0"/>
              <w:adjustRightInd w:val="0"/>
              <w:jc w:val="center"/>
              <w:rPr>
                <w:rFonts w:ascii="Times New Roman" w:eastAsia="Times New Roman" w:hAnsi="Times New Roman" w:cs="Times New Roman"/>
                <w:bCs/>
                <w:i/>
                <w:lang w:val="en-US" w:eastAsia="en-US"/>
              </w:rPr>
            </w:pPr>
            <w:r>
              <w:rPr>
                <w:rFonts w:ascii="Times New Roman" w:eastAsia="Times New Roman" w:hAnsi="Times New Roman" w:cs="Times New Roman"/>
                <w:bCs/>
                <w:i/>
                <w:lang w:val="en-US" w:eastAsia="en-US"/>
              </w:rPr>
              <w:t>Ɵ</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Температура в градусах Цельсия</w:t>
            </w:r>
          </w:p>
        </w:tc>
        <w:tc>
          <w:tcPr>
            <w:tcW w:w="1414" w:type="dxa"/>
          </w:tcPr>
          <w:p w:rsidR="009014EE" w:rsidRPr="003D5AA7" w:rsidRDefault="009014EE" w:rsidP="005176E1">
            <w:pPr>
              <w:pStyle w:val="Style52"/>
              <w:widowControl/>
              <w:jc w:val="center"/>
              <w:rPr>
                <w:rFonts w:ascii="Times New Roman" w:hAnsi="Times New Roman" w:cs="Times New Roman"/>
              </w:rPr>
            </w:pPr>
          </w:p>
        </w:tc>
      </w:tr>
      <w:tr w:rsidR="009014EE" w:rsidTr="00C8297B">
        <w:tc>
          <w:tcPr>
            <w:tcW w:w="1838" w:type="dxa"/>
          </w:tcPr>
          <w:p w:rsidR="009014EE" w:rsidRPr="00C45494" w:rsidRDefault="00C45494" w:rsidP="00C45494">
            <w:pPr>
              <w:widowControl/>
              <w:autoSpaceDE w:val="0"/>
              <w:autoSpaceDN w:val="0"/>
              <w:adjustRightInd w:val="0"/>
              <w:jc w:val="center"/>
              <w:rPr>
                <w:rFonts w:ascii="Times New Roman" w:eastAsia="Times New Roman" w:hAnsi="Times New Roman" w:cs="Times New Roman"/>
                <w:bCs/>
                <w:sz w:val="28"/>
                <w:szCs w:val="28"/>
                <w:lang w:eastAsia="en-US"/>
              </w:rPr>
            </w:pPr>
            <w:r w:rsidRPr="00C45494">
              <w:rPr>
                <w:rFonts w:ascii="Times New Roman" w:eastAsia="Times New Roman" w:hAnsi="Times New Roman" w:cs="Times New Roman"/>
                <w:bCs/>
                <w:sz w:val="28"/>
                <w:szCs w:val="28"/>
                <w:lang w:eastAsia="en-US"/>
              </w:rPr>
              <w:t>φ</w:t>
            </w:r>
          </w:p>
        </w:tc>
        <w:tc>
          <w:tcPr>
            <w:tcW w:w="6095" w:type="dxa"/>
          </w:tcPr>
          <w:p w:rsidR="009014EE" w:rsidRPr="003D5AA7" w:rsidRDefault="009014EE" w:rsidP="005176E1">
            <w:pPr>
              <w:pStyle w:val="Style44"/>
              <w:widowControl/>
              <w:jc w:val="both"/>
              <w:rPr>
                <w:rStyle w:val="FontStyle84"/>
                <w:rFonts w:ascii="Times New Roman" w:hAnsi="Times New Roman" w:cs="Times New Roman"/>
                <w:sz w:val="24"/>
                <w:szCs w:val="24"/>
                <w:lang w:eastAsia="en-US"/>
              </w:rPr>
            </w:pPr>
            <w:r w:rsidRPr="003D5AA7">
              <w:rPr>
                <w:rStyle w:val="FontStyle84"/>
                <w:rFonts w:ascii="Times New Roman" w:hAnsi="Times New Roman" w:cs="Times New Roman"/>
                <w:sz w:val="24"/>
                <w:szCs w:val="24"/>
                <w:lang w:eastAsia="en-US"/>
              </w:rPr>
              <w:t>Относительная влажность</w:t>
            </w:r>
          </w:p>
        </w:tc>
        <w:tc>
          <w:tcPr>
            <w:tcW w:w="1414" w:type="dxa"/>
          </w:tcPr>
          <w:p w:rsidR="009014EE" w:rsidRPr="003D5AA7" w:rsidRDefault="0032467E" w:rsidP="005176E1">
            <w:pPr>
              <w:pStyle w:val="Style44"/>
              <w:widowControl/>
              <w:jc w:val="center"/>
              <w:rPr>
                <w:rStyle w:val="FontStyle84"/>
                <w:rFonts w:ascii="Times New Roman" w:hAnsi="Times New Roman" w:cs="Times New Roman"/>
                <w:sz w:val="24"/>
                <w:szCs w:val="24"/>
              </w:rPr>
            </w:pPr>
            <w:r>
              <w:rPr>
                <w:rStyle w:val="FontStyle84"/>
                <w:rFonts w:ascii="Times New Roman" w:hAnsi="Times New Roman" w:cs="Times New Roman"/>
                <w:sz w:val="24"/>
                <w:szCs w:val="24"/>
              </w:rPr>
              <w:t>-</w:t>
            </w:r>
          </w:p>
        </w:tc>
      </w:tr>
    </w:tbl>
    <w:p w:rsidR="009014EE" w:rsidRDefault="009014EE" w:rsidP="00FB5F66">
      <w:pPr>
        <w:widowControl/>
        <w:autoSpaceDE w:val="0"/>
        <w:autoSpaceDN w:val="0"/>
        <w:adjustRightInd w:val="0"/>
        <w:ind w:firstLine="567"/>
        <w:jc w:val="both"/>
        <w:rPr>
          <w:rFonts w:ascii="Times New Roman" w:eastAsia="Times New Roman" w:hAnsi="Times New Roman" w:cs="Times New Roman"/>
          <w:bCs/>
          <w:lang w:eastAsia="en-US"/>
        </w:rPr>
      </w:pPr>
    </w:p>
    <w:p w:rsidR="003D5AA7" w:rsidRPr="00FE256A" w:rsidRDefault="004A3799" w:rsidP="004A3799">
      <w:pPr>
        <w:pStyle w:val="Style49"/>
        <w:widowControl/>
        <w:ind w:firstLine="567"/>
        <w:jc w:val="both"/>
        <w:rPr>
          <w:rStyle w:val="FontStyle84"/>
          <w:rFonts w:ascii="Times New Roman" w:hAnsi="Times New Roman" w:cs="Times New Roman"/>
          <w:color w:val="auto"/>
          <w:sz w:val="20"/>
          <w:szCs w:val="20"/>
          <w:lang w:eastAsia="en-US"/>
        </w:rPr>
      </w:pPr>
      <w:r w:rsidRPr="004A3799">
        <w:rPr>
          <w:rStyle w:val="FontStyle84"/>
          <w:rFonts w:ascii="Times New Roman" w:hAnsi="Times New Roman" w:cs="Times New Roman"/>
          <w:sz w:val="20"/>
          <w:szCs w:val="20"/>
          <w:lang w:eastAsia="en-US"/>
        </w:rPr>
        <w:t>Примечание</w:t>
      </w:r>
      <w:r>
        <w:rPr>
          <w:rStyle w:val="FontStyle84"/>
          <w:rFonts w:ascii="Times New Roman" w:hAnsi="Times New Roman" w:cs="Times New Roman"/>
          <w:sz w:val="20"/>
          <w:szCs w:val="20"/>
          <w:lang w:eastAsia="en-US"/>
        </w:rPr>
        <w:t xml:space="preserve"> -</w:t>
      </w:r>
      <w:r w:rsidR="003D5AA7" w:rsidRPr="004A3799">
        <w:rPr>
          <w:rStyle w:val="FontStyle84"/>
          <w:rFonts w:ascii="Times New Roman" w:hAnsi="Times New Roman" w:cs="Times New Roman"/>
          <w:sz w:val="20"/>
          <w:szCs w:val="20"/>
          <w:lang w:eastAsia="en-US"/>
        </w:rPr>
        <w:t xml:space="preserve"> Указанные выше единицы измерения соответствуют ISO 9346; таблица преобразования в другие единицы измерения обычно используется для измерения проницаемости и приведена в </w:t>
      </w:r>
      <w:r w:rsidR="003D5AA7" w:rsidRPr="00FE256A">
        <w:rPr>
          <w:rStyle w:val="FontStyle84"/>
          <w:rFonts w:ascii="Times New Roman" w:hAnsi="Times New Roman" w:cs="Times New Roman"/>
          <w:color w:val="auto"/>
          <w:sz w:val="20"/>
          <w:szCs w:val="20"/>
          <w:lang w:eastAsia="en-US"/>
        </w:rPr>
        <w:t>приложении J.</w:t>
      </w:r>
    </w:p>
    <w:p w:rsidR="00D034D9" w:rsidRPr="00FE256A" w:rsidRDefault="00D034D9" w:rsidP="00F61351">
      <w:pPr>
        <w:widowControl/>
        <w:autoSpaceDE w:val="0"/>
        <w:autoSpaceDN w:val="0"/>
        <w:adjustRightInd w:val="0"/>
        <w:ind w:firstLine="567"/>
        <w:jc w:val="both"/>
        <w:rPr>
          <w:rFonts w:ascii="Times New Roman" w:eastAsia="Times New Roman" w:hAnsi="Times New Roman" w:cs="Times New Roman"/>
          <w:bCs/>
          <w:color w:val="auto"/>
          <w:lang w:eastAsia="en-US"/>
        </w:rPr>
      </w:pPr>
    </w:p>
    <w:p w:rsidR="00D034D9" w:rsidRPr="00D57D47" w:rsidRDefault="00D57D47" w:rsidP="00F61351">
      <w:pPr>
        <w:widowControl/>
        <w:autoSpaceDE w:val="0"/>
        <w:autoSpaceDN w:val="0"/>
        <w:adjustRightInd w:val="0"/>
        <w:ind w:firstLine="567"/>
        <w:jc w:val="both"/>
        <w:rPr>
          <w:rFonts w:ascii="Times New Roman" w:eastAsia="Times New Roman" w:hAnsi="Times New Roman" w:cs="Times New Roman"/>
          <w:b/>
          <w:bCs/>
          <w:lang w:eastAsia="en-US"/>
        </w:rPr>
      </w:pPr>
      <w:r w:rsidRPr="00D57D47">
        <w:rPr>
          <w:rFonts w:ascii="Times New Roman" w:eastAsia="Times New Roman" w:hAnsi="Times New Roman" w:cs="Times New Roman"/>
          <w:b/>
          <w:bCs/>
          <w:lang w:eastAsia="en-US"/>
        </w:rPr>
        <w:t xml:space="preserve">3.3 Индексы </w:t>
      </w:r>
    </w:p>
    <w:p w:rsidR="00D57D47" w:rsidRDefault="00D57D47" w:rsidP="00F61351">
      <w:pPr>
        <w:widowControl/>
        <w:autoSpaceDE w:val="0"/>
        <w:autoSpaceDN w:val="0"/>
        <w:adjustRightInd w:val="0"/>
        <w:ind w:firstLine="567"/>
        <w:jc w:val="both"/>
        <w:rPr>
          <w:rFonts w:ascii="Times New Roman" w:eastAsia="Times New Roman" w:hAnsi="Times New Roman" w:cs="Times New Roman"/>
          <w:bCs/>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027"/>
        <w:gridCol w:w="3044"/>
      </w:tblGrid>
      <w:tr w:rsidR="00D57D47" w:rsidRPr="00D57D47" w:rsidTr="00D57D47">
        <w:trPr>
          <w:trHeight w:val="389"/>
          <w:jc w:val="center"/>
        </w:trPr>
        <w:tc>
          <w:tcPr>
            <w:tcW w:w="2027" w:type="dxa"/>
            <w:tcBorders>
              <w:top w:val="single" w:sz="6" w:space="0" w:color="auto"/>
              <w:left w:val="single" w:sz="6" w:space="0" w:color="auto"/>
              <w:bottom w:val="single" w:sz="6" w:space="0" w:color="auto"/>
              <w:right w:val="single" w:sz="6" w:space="0" w:color="auto"/>
            </w:tcBorders>
          </w:tcPr>
          <w:p w:rsidR="00D57D47" w:rsidRPr="00C8297B" w:rsidRDefault="00D57D47" w:rsidP="00381959">
            <w:pPr>
              <w:pStyle w:val="Style46"/>
              <w:widowControl/>
              <w:jc w:val="center"/>
              <w:rPr>
                <w:rStyle w:val="FontStyle83"/>
                <w:rFonts w:ascii="Times New Roman" w:hAnsi="Times New Roman" w:cs="Times New Roman"/>
                <w:b w:val="0"/>
                <w:sz w:val="24"/>
                <w:szCs w:val="24"/>
                <w:lang w:eastAsia="en-US"/>
              </w:rPr>
            </w:pPr>
            <w:r w:rsidRPr="00C8297B">
              <w:rPr>
                <w:rStyle w:val="FontStyle83"/>
                <w:rFonts w:ascii="Times New Roman" w:hAnsi="Times New Roman" w:cs="Times New Roman"/>
                <w:b w:val="0"/>
                <w:sz w:val="24"/>
                <w:szCs w:val="24"/>
                <w:lang w:eastAsia="en-US"/>
              </w:rPr>
              <w:t>Индекс</w:t>
            </w:r>
          </w:p>
        </w:tc>
        <w:tc>
          <w:tcPr>
            <w:tcW w:w="3044" w:type="dxa"/>
            <w:tcBorders>
              <w:top w:val="single" w:sz="6" w:space="0" w:color="auto"/>
              <w:left w:val="single" w:sz="6" w:space="0" w:color="auto"/>
              <w:bottom w:val="single" w:sz="6" w:space="0" w:color="auto"/>
              <w:right w:val="single" w:sz="6" w:space="0" w:color="auto"/>
            </w:tcBorders>
          </w:tcPr>
          <w:p w:rsidR="00D57D47" w:rsidRPr="00C8297B" w:rsidRDefault="00D57D47" w:rsidP="00381959">
            <w:pPr>
              <w:pStyle w:val="Style46"/>
              <w:widowControl/>
              <w:jc w:val="center"/>
              <w:rPr>
                <w:rStyle w:val="FontStyle83"/>
                <w:rFonts w:ascii="Times New Roman" w:hAnsi="Times New Roman" w:cs="Times New Roman"/>
                <w:b w:val="0"/>
                <w:sz w:val="24"/>
                <w:szCs w:val="24"/>
                <w:lang w:eastAsia="en-US"/>
              </w:rPr>
            </w:pPr>
            <w:r w:rsidRPr="00C8297B">
              <w:rPr>
                <w:rStyle w:val="FontStyle83"/>
                <w:rFonts w:ascii="Times New Roman" w:hAnsi="Times New Roman" w:cs="Times New Roman"/>
                <w:b w:val="0"/>
                <w:sz w:val="24"/>
                <w:szCs w:val="24"/>
                <w:lang w:eastAsia="en-US"/>
              </w:rPr>
              <w:t>Обозначение</w:t>
            </w:r>
          </w:p>
        </w:tc>
      </w:tr>
      <w:tr w:rsidR="00D57D47" w:rsidRPr="00D57D47" w:rsidTr="00D57D47">
        <w:trPr>
          <w:trHeight w:val="377"/>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I</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интервал</w:t>
            </w:r>
          </w:p>
        </w:tc>
      </w:tr>
      <w:tr w:rsidR="00D57D47" w:rsidRPr="00D57D47" w:rsidTr="00D57D47">
        <w:trPr>
          <w:trHeight w:val="377"/>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r</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повторяемость</w:t>
            </w:r>
          </w:p>
        </w:tc>
      </w:tr>
      <w:tr w:rsidR="00D57D47" w:rsidRPr="00D57D47" w:rsidTr="00D57D47">
        <w:trPr>
          <w:trHeight w:val="371"/>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a</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воздух</w:t>
            </w:r>
          </w:p>
        </w:tc>
      </w:tr>
      <w:tr w:rsidR="00D57D47" w:rsidRPr="00D57D47" w:rsidTr="00D57D47">
        <w:trPr>
          <w:trHeight w:val="371"/>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c</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Скорректированный для слоя воздуха</w:t>
            </w:r>
          </w:p>
        </w:tc>
      </w:tr>
      <w:tr w:rsidR="00D57D47" w:rsidRPr="00D57D47" w:rsidTr="00D57D47">
        <w:trPr>
          <w:trHeight w:val="371"/>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f</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пленка</w:t>
            </w:r>
          </w:p>
        </w:tc>
      </w:tr>
      <w:tr w:rsidR="00D57D47" w:rsidRPr="00D57D47" w:rsidTr="00D57D47">
        <w:trPr>
          <w:trHeight w:val="371"/>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j</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совместный</w:t>
            </w:r>
          </w:p>
        </w:tc>
      </w:tr>
      <w:tr w:rsidR="00D57D47" w:rsidRPr="00D57D47" w:rsidTr="00D57D47">
        <w:trPr>
          <w:trHeight w:val="377"/>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m</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мембрана</w:t>
            </w:r>
          </w:p>
        </w:tc>
      </w:tr>
      <w:tr w:rsidR="00D57D47" w:rsidRPr="00D57D47" w:rsidTr="00D57D47">
        <w:trPr>
          <w:trHeight w:val="371"/>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me</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Скрытый край</w:t>
            </w:r>
          </w:p>
        </w:tc>
      </w:tr>
      <w:tr w:rsidR="00D57D47" w:rsidRPr="00D57D47" w:rsidTr="00D57D47">
        <w:trPr>
          <w:trHeight w:val="371"/>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s</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образец</w:t>
            </w:r>
          </w:p>
        </w:tc>
      </w:tr>
      <w:tr w:rsidR="00D57D47" w:rsidRPr="00D57D47" w:rsidTr="00D57D47">
        <w:trPr>
          <w:trHeight w:val="396"/>
          <w:jc w:val="center"/>
        </w:trPr>
        <w:tc>
          <w:tcPr>
            <w:tcW w:w="2027"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center"/>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t</w:t>
            </w:r>
          </w:p>
        </w:tc>
        <w:tc>
          <w:tcPr>
            <w:tcW w:w="3044" w:type="dxa"/>
            <w:tcBorders>
              <w:top w:val="single" w:sz="6" w:space="0" w:color="auto"/>
              <w:left w:val="single" w:sz="6" w:space="0" w:color="auto"/>
              <w:bottom w:val="single" w:sz="6" w:space="0" w:color="auto"/>
              <w:right w:val="single" w:sz="6" w:space="0" w:color="auto"/>
            </w:tcBorders>
          </w:tcPr>
          <w:p w:rsidR="00D57D47" w:rsidRPr="00D57D47" w:rsidRDefault="00D57D47" w:rsidP="00381959">
            <w:pPr>
              <w:pStyle w:val="Style43"/>
              <w:widowControl/>
              <w:jc w:val="both"/>
              <w:rPr>
                <w:rStyle w:val="FontStyle84"/>
                <w:rFonts w:ascii="Times New Roman" w:hAnsi="Times New Roman" w:cs="Times New Roman"/>
                <w:sz w:val="24"/>
                <w:szCs w:val="24"/>
                <w:lang w:eastAsia="en-US"/>
              </w:rPr>
            </w:pPr>
            <w:r w:rsidRPr="00D57D47">
              <w:rPr>
                <w:rStyle w:val="FontStyle84"/>
                <w:rFonts w:ascii="Times New Roman" w:hAnsi="Times New Roman" w:cs="Times New Roman"/>
                <w:sz w:val="24"/>
                <w:szCs w:val="24"/>
                <w:lang w:eastAsia="en-US"/>
              </w:rPr>
              <w:t>итого</w:t>
            </w:r>
          </w:p>
        </w:tc>
      </w:tr>
    </w:tbl>
    <w:p w:rsidR="00D034D9" w:rsidRPr="00D57D47" w:rsidRDefault="00D034D9" w:rsidP="00F61351">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4 Принцип проведения испытания</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D034D9"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Образец для испытаний припаивают к открытой стороне испытательной чашки, содержащей либо десикант (сухая чашка), либо насыщенный водный раствор (мокрая чашка). Затем сборку помещают в испытательную камеру с регулируемой температурой и влажностью. Из-за разного парциального давления паров между испытательной чашкой и камерой в проницаемых образцах возникает поток пара. Производятся периодические взвешивания сборки для определения скорости пропускания водяного пара в установившемся режиме.</w:t>
      </w:r>
    </w:p>
    <w:p w:rsidR="00D034D9" w:rsidRDefault="00D034D9" w:rsidP="00F61351">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5 Оборудование</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а) Испытательные чашки, устойчивые к коррозии от содержащихся в них десикантов или растворов солей; обычно чашки сделаны из стекла или металла.</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Конструкция чашек, подходящих для испытаний различных типов материалов, описана в приложениях A-E.</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3D5AA7" w:rsidRPr="0032467E" w:rsidRDefault="00BE27A6" w:rsidP="00BE27A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32467E">
        <w:rPr>
          <w:rFonts w:ascii="Times New Roman" w:eastAsia="Times New Roman" w:hAnsi="Times New Roman" w:cs="Times New Roman"/>
          <w:bCs/>
          <w:sz w:val="20"/>
          <w:szCs w:val="20"/>
          <w:lang w:eastAsia="en-US"/>
        </w:rPr>
        <w:t>Примечание - Круглые чашки легче закрывать, а прозрачные чашки позволяют лучше контролировать растворы солей.</w:t>
      </w:r>
    </w:p>
    <w:p w:rsidR="003D5AA7" w:rsidRPr="0032467E" w:rsidRDefault="003D5AA7" w:rsidP="00F61351">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b) Для некоторых чашек и методов уплотнения (см. приложение A) при нанесении уплотнителя используется шаблон, форма и размер которого соответствуют форме и размеру испытательной чашки, чтобы получить четко определенную воспроизводимую контрольную поверхность. Шаблон должен иметь площадь не менее 90 % площади образца для ограничения нелинейного потока пара.</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lastRenderedPageBreak/>
        <w:t>c) Измерительные приборы, способные определять толщину образца с точностью, требуемой в пункте 7.2.</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d) Аналитические весы, способные взвешивать испытуемую сборку с повторяемостью, необходимой для требуемой точности. По возможности следует использовать весы с разрешением 0,001 г. Для тяжелых тестовых сборок может быть достаточно разрешения весов 0,01 г (см. приложение I, содержащее информацию о взаимосвязи разрешения весов с продолжительностью испытания).</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E27A6">
        <w:rPr>
          <w:rFonts w:ascii="Times New Roman" w:eastAsia="Times New Roman" w:hAnsi="Times New Roman" w:cs="Times New Roman"/>
          <w:bCs/>
          <w:sz w:val="20"/>
          <w:szCs w:val="20"/>
          <w:lang w:eastAsia="en-US"/>
        </w:rPr>
        <w:t>Примечание - Факторы, влияющие на необходимую точность измерения, обсуждаются в приложении I.</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e) Камера с постоянной температурой и влажностью, способная поддерживать относительную влажность в пределах ±5 % относительно заданного значения относительной влажности и ±1,0 K относительно заданного значения температуры. Для обеспечения однородных условий во всей камере воздух перемешивают так, чтобы получить скорость в диапазоне 0,02-0,3 м/с. Если испытываются материалы с высокой проницаемостью,</w:t>
      </w:r>
      <w:r>
        <w:rPr>
          <w:rFonts w:ascii="Times New Roman" w:eastAsia="Times New Roman" w:hAnsi="Times New Roman" w:cs="Times New Roman"/>
          <w:bCs/>
          <w:lang w:eastAsia="en-US"/>
        </w:rPr>
        <w:t xml:space="preserve"> </w:t>
      </w:r>
      <w:r w:rsidRPr="00BE27A6">
        <w:rPr>
          <w:rFonts w:ascii="Times New Roman" w:eastAsia="Times New Roman" w:hAnsi="Times New Roman" w:cs="Times New Roman"/>
          <w:bCs/>
          <w:lang w:eastAsia="en-US"/>
        </w:rPr>
        <w:t>должны быть предусмотрены средства для измерения скорости воздуха непосредственно над верхней поверхностью образца (см. приложение G).</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f) Подходящие датчики и система регистрации для непрерывной записи температуры, относительной влажности и, при необходимости, барометрического давления в испытательной камере. Датчики должны калиброваться через регулярные промежутки времени.</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g) Уплотнитель, непроницаемый для водяного пара, который не подвергается физическим или химическим изменениям в процессе испытания и не вызывает физических или химических изменений в образце.</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3D5AA7" w:rsidRPr="00BE27A6" w:rsidRDefault="00BE27A6" w:rsidP="00BE27A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E27A6">
        <w:rPr>
          <w:rFonts w:ascii="Times New Roman" w:eastAsia="Times New Roman" w:hAnsi="Times New Roman" w:cs="Times New Roman"/>
          <w:bCs/>
          <w:sz w:val="20"/>
          <w:szCs w:val="20"/>
          <w:lang w:eastAsia="en-US"/>
        </w:rPr>
        <w:t>Примечание - Примеры уплотнителей, подходящих для конкретных материалов, при необходимости приведены в соответствующем приложении.</w:t>
      </w:r>
    </w:p>
    <w:p w:rsid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6 Образцы для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p>
    <w:p w:rsidR="00BE27A6" w:rsidRPr="0032467E"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32467E">
        <w:rPr>
          <w:rFonts w:ascii="Times New Roman" w:eastAsia="Times New Roman" w:hAnsi="Times New Roman" w:cs="Times New Roman"/>
          <w:b/>
          <w:bCs/>
          <w:lang w:eastAsia="en-US"/>
        </w:rPr>
        <w:t>6.1 Общие принципы подготовки образцов для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Образцы для испытаний представляют собой репрезентативную выборку изделия. Если изделие имеет естественную оболочку или цельную облицовку, они могут быть включены в образец для испытаний, но их удаляют, если изделие предназначено для измерения проницаемости основного материала. Если оболочка или облицовка с двух сторон отличаются, образцы испытывают потоком пара в направлении предполагаемого использования. Если направление потока неизвестно, готовят дубликаты образцов и проводят испытания для каждого направления потока. Если испытуемый продукт не является изотропным, образцы для испытаний вырезают таким образом, чтобы параллельные внешние поверхности были перпендикулярны направлению потока пара используемого изделия.</w:t>
      </w:r>
    </w:p>
    <w:p w:rsidR="003D5AA7"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Подготовка образца не должна включать методы, которые повреждают поверхность таким образом, что это влияет на поток водяного пара.</w:t>
      </w:r>
    </w:p>
    <w:p w:rsidR="003D5AA7" w:rsidRDefault="003D5AA7" w:rsidP="00F61351">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6.2 Размеры образцов для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6.2.1 Форма и пригодность</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Образцы для испытаний вырезают в соответствии с размерами выбранной испытательной сборки (см. приложения A-E).</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6.2.2 Область воздействия</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lastRenderedPageBreak/>
        <w:t>Диаметр круглого образца или боковая сторона квадратного образца должны быть не менее чем в два раза больше толщины образца. Область воздействия (среднее арифметическое верхней и нижней областей свободной поверхности) должна составлять не менее 0,005 м</w:t>
      </w:r>
      <w:r w:rsidRPr="00BE27A6">
        <w:rPr>
          <w:rFonts w:ascii="Times New Roman" w:eastAsia="Times New Roman" w:hAnsi="Times New Roman" w:cs="Times New Roman"/>
          <w:bCs/>
          <w:vertAlign w:val="superscript"/>
          <w:lang w:eastAsia="en-US"/>
        </w:rPr>
        <w:t>2</w:t>
      </w:r>
      <w:r w:rsidRPr="00BE27A6">
        <w:rPr>
          <w:rFonts w:ascii="Times New Roman" w:eastAsia="Times New Roman" w:hAnsi="Times New Roman" w:cs="Times New Roman"/>
          <w:bCs/>
          <w:lang w:eastAsia="en-US"/>
        </w:rPr>
        <w:t>. Верхняя и нижняя области свободной поверхности не должны отличаться более чем на 3 % от среднего значения в случае однородных материалов и не более чем на 10 % в случае других материалов.</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6.2.3 Толщина образцов для испытаний</w:t>
      </w:r>
    </w:p>
    <w:p w:rsidR="003D5AA7"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По возможности толщина образца должна соответствовать толщине используемого изделия. В случае однородных материалов, если толщина превышает 100 мм, ее можно уменьшить путем среза. В случае неоднородных</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материалов, таких как бетон, содержащий заполнители, толщина должна быть не менее чем в три раза (а лучше в пять раз) больше наибольшего размера частиц.</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Если материал содержит макроскопически образовавшиеся пустоты, следует испытать твердый материал и рассчитать сопротивление всего материала, исходя из пропорций твердого вещества и воздушного пространства, предполагая одномерный поток пара.</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Если необходимо испытать изделие настолько толстое, что имеющиеся испытательные чашки не имеют площади, достаточной для соответствия требованиям п. 6.2.2, изделие можно, только в крайнем случае, нарезать слоями. В этом случае все слои должны быть испытаны, а результаты должны быть зарегистрированы.</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Если предполагается измерение проницаемости основного материала, все оболочки и облицовки должны быть удалены, а образцы для испытаний должны иметь толщину не менее 20 мм.</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E27A6">
        <w:rPr>
          <w:rFonts w:ascii="Times New Roman" w:eastAsia="Times New Roman" w:hAnsi="Times New Roman" w:cs="Times New Roman"/>
          <w:bCs/>
          <w:sz w:val="20"/>
          <w:szCs w:val="20"/>
          <w:lang w:eastAsia="en-US"/>
        </w:rPr>
        <w:t>Примечание - Существует риск того, что эта процедура приведет к значительным неточностям, особенно когда испытания мокрой чашки проводятся на гигроскопичных материалах.</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6.3 Количество образцов для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Если площадь образца составляет менее 0,05 м</w:t>
      </w:r>
      <w:r w:rsidRPr="00BE27A6">
        <w:rPr>
          <w:rFonts w:ascii="Times New Roman" w:eastAsia="Times New Roman" w:hAnsi="Times New Roman" w:cs="Times New Roman"/>
          <w:bCs/>
          <w:vertAlign w:val="superscript"/>
          <w:lang w:eastAsia="en-US"/>
        </w:rPr>
        <w:t>2</w:t>
      </w:r>
      <w:r w:rsidRPr="00BE27A6">
        <w:rPr>
          <w:rFonts w:ascii="Times New Roman" w:eastAsia="Times New Roman" w:hAnsi="Times New Roman" w:cs="Times New Roman"/>
          <w:bCs/>
          <w:lang w:eastAsia="en-US"/>
        </w:rPr>
        <w:t>, испытывают минимум пять образцов, в противном случае испытанию подвергают минимум три образца.</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6.4 Выдерживание образцов для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 xml:space="preserve">Перед испытанием образцы для испытаний должны храниться при температуре </w:t>
      </w:r>
      <w:r>
        <w:rPr>
          <w:rFonts w:ascii="Times New Roman" w:eastAsia="Times New Roman" w:hAnsi="Times New Roman" w:cs="Times New Roman"/>
          <w:bCs/>
          <w:lang w:eastAsia="en-US"/>
        </w:rPr>
        <w:br/>
      </w:r>
      <w:r w:rsidRPr="00BE27A6">
        <w:rPr>
          <w:rFonts w:ascii="Times New Roman" w:eastAsia="Times New Roman" w:hAnsi="Times New Roman" w:cs="Times New Roman"/>
          <w:bCs/>
          <w:lang w:eastAsia="en-US"/>
        </w:rPr>
        <w:t>(23 ± 5) °С и относительной влажности (50 ± 5) % в течение периода времени, достаточного для стабилизации их веса, чтобы три последовательных ежедневных определения их веса совпадали в пределах 5 %; необходимое время хранения составляет не менее 6 ч. Если должны использоваться условия D в таблице 1, образцы выдерживают при температуре (38 ± 5) °С и относительной влажности (50 ± 5) %.</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E27A6">
        <w:rPr>
          <w:rFonts w:ascii="Times New Roman" w:eastAsia="Times New Roman" w:hAnsi="Times New Roman" w:cs="Times New Roman"/>
          <w:bCs/>
          <w:sz w:val="20"/>
          <w:szCs w:val="20"/>
          <w:lang w:eastAsia="en-US"/>
        </w:rPr>
        <w:t>Примечание - Этот период будет меняться от нескольких часов в случае некоторых изоляционных материалов до трех-четырех недель и более для массивных гигроскопичных материалов и изделий.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3D5AA7"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Мокрые образцы могут быть высушены перед выдерживанием с использованием методов, указанных в ISO 12570. Период выдерживания не требуется в случае пластиковых мембран.</w:t>
      </w:r>
    </w:p>
    <w:p w:rsidR="003D5AA7" w:rsidRDefault="003D5AA7" w:rsidP="00F61351">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6.5 Испытание образцов с низким сопротивлением</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 xml:space="preserve">При испытании образцов с низкой паростойкостью с </w:t>
      </w:r>
      <w:r w:rsidRPr="00A364E5">
        <w:rPr>
          <w:rFonts w:ascii="Times New Roman" w:eastAsia="Times New Roman" w:hAnsi="Times New Roman" w:cs="Times New Roman"/>
          <w:bCs/>
          <w:i/>
          <w:lang w:eastAsia="en-US"/>
        </w:rPr>
        <w:t>S</w:t>
      </w:r>
      <w:r w:rsidRPr="00A364E5">
        <w:rPr>
          <w:rFonts w:ascii="Times New Roman" w:eastAsia="Times New Roman" w:hAnsi="Times New Roman" w:cs="Times New Roman"/>
          <w:bCs/>
          <w:i/>
          <w:vertAlign w:val="subscript"/>
          <w:lang w:eastAsia="en-US"/>
        </w:rPr>
        <w:t>d</w:t>
      </w:r>
      <w:r w:rsidRPr="00BE27A6">
        <w:rPr>
          <w:rFonts w:ascii="Times New Roman" w:eastAsia="Times New Roman" w:hAnsi="Times New Roman" w:cs="Times New Roman"/>
          <w:bCs/>
          <w:lang w:eastAsia="en-US"/>
        </w:rPr>
        <w:t xml:space="preserve"> &lt; 0,1 м используют мокрую чашку с дистиллированной водой, обеспечивая относительную влажность в чашке 100 %. Высокая скорость потока через</w:t>
      </w:r>
      <w:r>
        <w:rPr>
          <w:rFonts w:ascii="Times New Roman" w:eastAsia="Times New Roman" w:hAnsi="Times New Roman" w:cs="Times New Roman"/>
          <w:bCs/>
          <w:lang w:eastAsia="en-US"/>
        </w:rPr>
        <w:t xml:space="preserve"> </w:t>
      </w:r>
      <w:r w:rsidRPr="00BE27A6">
        <w:rPr>
          <w:rFonts w:ascii="Times New Roman" w:eastAsia="Times New Roman" w:hAnsi="Times New Roman" w:cs="Times New Roman"/>
          <w:bCs/>
          <w:lang w:eastAsia="en-US"/>
        </w:rPr>
        <w:t xml:space="preserve">образец предотвращает появление конденсата на нижней стороне образца, что является риском для образцов с более высоким сопротивлением. В </w:t>
      </w:r>
      <w:r w:rsidRPr="00BE27A6">
        <w:rPr>
          <w:rFonts w:ascii="Times New Roman" w:eastAsia="Times New Roman" w:hAnsi="Times New Roman" w:cs="Times New Roman"/>
          <w:bCs/>
          <w:lang w:eastAsia="en-US"/>
        </w:rPr>
        <w:lastRenderedPageBreak/>
        <w:t>этом случае величина воздушного зазора между водой в чашке и основанием образца должна быть известна с точностью до миллиметра, и необходимо поддерживать достаточную скорость воздуха над верхней поверхностью образца (см. приложение G).</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05309" w:rsidRDefault="00BE27A6" w:rsidP="00BE27A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E27A6">
        <w:rPr>
          <w:rFonts w:ascii="Times New Roman" w:eastAsia="Times New Roman" w:hAnsi="Times New Roman" w:cs="Times New Roman"/>
          <w:bCs/>
          <w:sz w:val="20"/>
          <w:szCs w:val="20"/>
          <w:lang w:eastAsia="en-US"/>
        </w:rPr>
        <w:t xml:space="preserve">Примечание -  Испытание образцов с низкой паростойкостью с </w:t>
      </w:r>
      <w:r w:rsidRPr="00A364E5">
        <w:rPr>
          <w:rFonts w:ascii="Times New Roman" w:eastAsia="Times New Roman" w:hAnsi="Times New Roman" w:cs="Times New Roman"/>
          <w:bCs/>
          <w:i/>
          <w:sz w:val="20"/>
          <w:szCs w:val="20"/>
          <w:lang w:eastAsia="en-US"/>
        </w:rPr>
        <w:t>S</w:t>
      </w:r>
      <w:r w:rsidRPr="00A364E5">
        <w:rPr>
          <w:rFonts w:ascii="Times New Roman" w:eastAsia="Times New Roman" w:hAnsi="Times New Roman" w:cs="Times New Roman"/>
          <w:bCs/>
          <w:i/>
          <w:sz w:val="20"/>
          <w:szCs w:val="20"/>
          <w:vertAlign w:val="subscript"/>
          <w:lang w:eastAsia="en-US"/>
        </w:rPr>
        <w:t>d</w:t>
      </w:r>
      <w:r w:rsidRPr="00A364E5">
        <w:rPr>
          <w:rFonts w:ascii="Times New Roman" w:eastAsia="Times New Roman" w:hAnsi="Times New Roman" w:cs="Times New Roman"/>
          <w:bCs/>
          <w:sz w:val="20"/>
          <w:szCs w:val="20"/>
          <w:vertAlign w:val="subscript"/>
          <w:lang w:eastAsia="en-US"/>
        </w:rPr>
        <w:t xml:space="preserve"> </w:t>
      </w:r>
      <w:r w:rsidRPr="00BE27A6">
        <w:rPr>
          <w:rFonts w:ascii="Times New Roman" w:eastAsia="Times New Roman" w:hAnsi="Times New Roman" w:cs="Times New Roman"/>
          <w:bCs/>
          <w:sz w:val="20"/>
          <w:szCs w:val="20"/>
          <w:lang w:eastAsia="en-US"/>
        </w:rPr>
        <w:t>&lt; 0,1 м может быть затруднено как при использовании мокрой чашки, так и сухой чашки, поскольку поток воды из чашки или в нее может быть достаточно большим, чтобы повлиять на характеристики насыщенного раствора соли или дессиканта до завершения испытания. Поэтому с этим типом материала невозможно проводить испытания по методу сухой чашки.</w:t>
      </w:r>
      <w:r w:rsidR="00B05309" w:rsidRPr="00B05309">
        <w:rPr>
          <w:rFonts w:ascii="Times New Roman" w:eastAsia="Times New Roman" w:hAnsi="Times New Roman" w:cs="Times New Roman"/>
          <w:bCs/>
          <w:sz w:val="20"/>
          <w:szCs w:val="20"/>
          <w:lang w:eastAsia="en-US"/>
        </w:rPr>
        <w:t xml:space="preserve"> </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7 Порядок проведения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7.1 Условия испытаний</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r w:rsidRPr="00BE27A6">
        <w:rPr>
          <w:rFonts w:ascii="Times New Roman" w:eastAsia="Times New Roman" w:hAnsi="Times New Roman" w:cs="Times New Roman"/>
          <w:bCs/>
          <w:lang w:eastAsia="en-US"/>
        </w:rPr>
        <w:t>Предпочтительную испытательную среду выбирают из условий, приведенных в таблице 1.</w:t>
      </w:r>
    </w:p>
    <w:p w:rsidR="00BE27A6" w:rsidRPr="00BE27A6" w:rsidRDefault="00BE27A6" w:rsidP="00BE27A6">
      <w:pPr>
        <w:widowControl/>
        <w:autoSpaceDE w:val="0"/>
        <w:autoSpaceDN w:val="0"/>
        <w:adjustRightInd w:val="0"/>
        <w:ind w:firstLine="567"/>
        <w:jc w:val="both"/>
        <w:rPr>
          <w:rFonts w:ascii="Times New Roman" w:eastAsia="Times New Roman" w:hAnsi="Times New Roman" w:cs="Times New Roman"/>
          <w:bCs/>
          <w:lang w:eastAsia="en-US"/>
        </w:rPr>
      </w:pPr>
    </w:p>
    <w:p w:rsidR="003D5AA7" w:rsidRDefault="00BE27A6" w:rsidP="00C8297B">
      <w:pPr>
        <w:widowControl/>
        <w:autoSpaceDE w:val="0"/>
        <w:autoSpaceDN w:val="0"/>
        <w:adjustRightInd w:val="0"/>
        <w:jc w:val="center"/>
        <w:rPr>
          <w:rFonts w:ascii="Times New Roman" w:eastAsia="Times New Roman" w:hAnsi="Times New Roman" w:cs="Times New Roman"/>
          <w:b/>
          <w:bCs/>
          <w:lang w:eastAsia="en-US"/>
        </w:rPr>
      </w:pPr>
      <w:r w:rsidRPr="00BE27A6">
        <w:rPr>
          <w:rFonts w:ascii="Times New Roman" w:eastAsia="Times New Roman" w:hAnsi="Times New Roman" w:cs="Times New Roman"/>
          <w:b/>
          <w:bCs/>
          <w:lang w:eastAsia="en-US"/>
        </w:rPr>
        <w:t xml:space="preserve">Таблица 1 </w:t>
      </w:r>
      <w:r w:rsidR="00684A9D">
        <w:rPr>
          <w:rFonts w:ascii="Times New Roman" w:eastAsia="Times New Roman" w:hAnsi="Times New Roman" w:cs="Times New Roman"/>
          <w:b/>
          <w:bCs/>
          <w:lang w:eastAsia="en-US"/>
        </w:rPr>
        <w:t>-</w:t>
      </w:r>
      <w:r w:rsidRPr="00BE27A6">
        <w:rPr>
          <w:rFonts w:ascii="Times New Roman" w:eastAsia="Times New Roman" w:hAnsi="Times New Roman" w:cs="Times New Roman"/>
          <w:b/>
          <w:bCs/>
          <w:lang w:eastAsia="en-US"/>
        </w:rPr>
        <w:t xml:space="preserve"> Условия испытаний</w:t>
      </w:r>
    </w:p>
    <w:p w:rsidR="00CD4FAE" w:rsidRPr="00BE27A6" w:rsidRDefault="00CD4FAE" w:rsidP="00BE27A6">
      <w:pPr>
        <w:widowControl/>
        <w:autoSpaceDE w:val="0"/>
        <w:autoSpaceDN w:val="0"/>
        <w:adjustRightInd w:val="0"/>
        <w:ind w:firstLine="567"/>
        <w:jc w:val="both"/>
        <w:rPr>
          <w:rFonts w:ascii="Times New Roman" w:eastAsia="Times New Roman" w:hAnsi="Times New Roman" w:cs="Times New Roman"/>
          <w:b/>
          <w:bCs/>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290"/>
        <w:gridCol w:w="1271"/>
        <w:gridCol w:w="1803"/>
        <w:gridCol w:w="1085"/>
        <w:gridCol w:w="1240"/>
        <w:gridCol w:w="1109"/>
        <w:gridCol w:w="1602"/>
      </w:tblGrid>
      <w:tr w:rsidR="00CD4FAE" w:rsidRPr="00E55131" w:rsidTr="00C8297B">
        <w:trPr>
          <w:trHeight w:val="329"/>
          <w:jc w:val="center"/>
        </w:trPr>
        <w:tc>
          <w:tcPr>
            <w:tcW w:w="1290" w:type="dxa"/>
            <w:vMerge w:val="restart"/>
            <w:tcBorders>
              <w:top w:val="single" w:sz="6" w:space="0" w:color="auto"/>
              <w:left w:val="single" w:sz="6" w:space="0" w:color="auto"/>
              <w:right w:val="single" w:sz="6" w:space="0" w:color="auto"/>
            </w:tcBorders>
            <w:vAlign w:val="center"/>
          </w:tcPr>
          <w:p w:rsidR="00CD4FAE" w:rsidRPr="00C8297B" w:rsidRDefault="00CD4FAE" w:rsidP="00381959">
            <w:pPr>
              <w:pStyle w:val="Style3"/>
              <w:jc w:val="center"/>
            </w:pPr>
            <w:r w:rsidRPr="00C8297B">
              <w:rPr>
                <w:rStyle w:val="FontStyle12"/>
                <w:rFonts w:ascii="Times New Roman" w:hAnsi="Times New Roman" w:cs="Times New Roman"/>
                <w:b w:val="0"/>
                <w:sz w:val="24"/>
                <w:szCs w:val="24"/>
                <w:lang w:eastAsia="en-US"/>
              </w:rPr>
              <w:t>Совокупность</w:t>
            </w:r>
          </w:p>
        </w:tc>
        <w:tc>
          <w:tcPr>
            <w:tcW w:w="1271" w:type="dxa"/>
            <w:vMerge w:val="restart"/>
            <w:tcBorders>
              <w:top w:val="single" w:sz="6" w:space="0" w:color="auto"/>
              <w:left w:val="single" w:sz="6" w:space="0" w:color="auto"/>
              <w:right w:val="single" w:sz="6" w:space="0" w:color="auto"/>
            </w:tcBorders>
            <w:vAlign w:val="center"/>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Условие,</w:t>
            </w:r>
          </w:p>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°C -% RH</w:t>
            </w:r>
          </w:p>
          <w:p w:rsidR="00CD4FAE" w:rsidRPr="00C8297B" w:rsidRDefault="00CD4FAE" w:rsidP="00381959">
            <w:pPr>
              <w:pStyle w:val="Style1"/>
              <w:widowControl/>
              <w:jc w:val="center"/>
            </w:pPr>
          </w:p>
          <w:p w:rsidR="00CD4FAE" w:rsidRPr="00C8297B" w:rsidRDefault="00CD4FAE" w:rsidP="00381959">
            <w:pPr>
              <w:pStyle w:val="Style1"/>
              <w:jc w:val="center"/>
            </w:pPr>
          </w:p>
        </w:tc>
        <w:tc>
          <w:tcPr>
            <w:tcW w:w="6839" w:type="dxa"/>
            <w:gridSpan w:val="5"/>
            <w:tcBorders>
              <w:top w:val="single" w:sz="6" w:space="0" w:color="auto"/>
              <w:left w:val="single" w:sz="6" w:space="0" w:color="auto"/>
              <w:bottom w:val="single" w:sz="6"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Допустимые отклонения</w:t>
            </w:r>
          </w:p>
        </w:tc>
      </w:tr>
      <w:tr w:rsidR="00CD4FAE" w:rsidRPr="00E55131" w:rsidTr="00C8297B">
        <w:trPr>
          <w:trHeight w:val="228"/>
          <w:jc w:val="center"/>
        </w:trPr>
        <w:tc>
          <w:tcPr>
            <w:tcW w:w="1290" w:type="dxa"/>
            <w:vMerge/>
            <w:tcBorders>
              <w:left w:val="single" w:sz="6" w:space="0" w:color="auto"/>
              <w:right w:val="single" w:sz="6" w:space="0" w:color="auto"/>
            </w:tcBorders>
            <w:vAlign w:val="bottom"/>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p>
        </w:tc>
        <w:tc>
          <w:tcPr>
            <w:tcW w:w="1271" w:type="dxa"/>
            <w:vMerge/>
            <w:tcBorders>
              <w:left w:val="single" w:sz="6" w:space="0" w:color="auto"/>
              <w:right w:val="single" w:sz="6" w:space="0" w:color="auto"/>
            </w:tcBorders>
          </w:tcPr>
          <w:p w:rsidR="00CD4FAE" w:rsidRPr="00C8297B" w:rsidRDefault="00CD4FAE" w:rsidP="00381959">
            <w:pPr>
              <w:pStyle w:val="Style1"/>
              <w:jc w:val="center"/>
              <w:rPr>
                <w:rStyle w:val="FontStyle12"/>
                <w:rFonts w:ascii="Times New Roman" w:hAnsi="Times New Roman" w:cs="Times New Roman"/>
                <w:b w:val="0"/>
                <w:sz w:val="24"/>
                <w:szCs w:val="24"/>
                <w:lang w:eastAsia="en-US"/>
              </w:rPr>
            </w:pPr>
          </w:p>
        </w:tc>
        <w:tc>
          <w:tcPr>
            <w:tcW w:w="1803" w:type="dxa"/>
            <w:vMerge w:val="restart"/>
            <w:tcBorders>
              <w:top w:val="single" w:sz="6" w:space="0" w:color="auto"/>
              <w:left w:val="single" w:sz="6" w:space="0" w:color="auto"/>
              <w:right w:val="single" w:sz="6" w:space="0" w:color="auto"/>
            </w:tcBorders>
            <w:vAlign w:val="center"/>
          </w:tcPr>
          <w:p w:rsidR="00CD4FAE" w:rsidRPr="00C8297B" w:rsidRDefault="00CD4FAE" w:rsidP="00CD4FAE">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Температура, °C</w:t>
            </w:r>
          </w:p>
        </w:tc>
        <w:tc>
          <w:tcPr>
            <w:tcW w:w="5036" w:type="dxa"/>
            <w:gridSpan w:val="4"/>
            <w:tcBorders>
              <w:top w:val="single" w:sz="6" w:space="0" w:color="auto"/>
              <w:left w:val="single" w:sz="6" w:space="0" w:color="auto"/>
              <w:bottom w:val="single" w:sz="6" w:space="0" w:color="auto"/>
              <w:right w:val="single" w:sz="6" w:space="0" w:color="auto"/>
            </w:tcBorders>
          </w:tcPr>
          <w:p w:rsidR="00CD4FAE" w:rsidRPr="00C8297B" w:rsidRDefault="00CD4FAE" w:rsidP="00CD4FAE">
            <w:pPr>
              <w:pStyle w:val="Style3"/>
              <w:widowControl/>
              <w:jc w:val="center"/>
              <w:rPr>
                <w:rStyle w:val="FontStyle12"/>
                <w:rFonts w:ascii="Times New Roman" w:hAnsi="Times New Roman" w:cs="Times New Roman"/>
                <w:b w:val="0"/>
                <w:sz w:val="24"/>
                <w:szCs w:val="24"/>
              </w:rPr>
            </w:pPr>
            <w:r w:rsidRPr="00C8297B">
              <w:rPr>
                <w:rStyle w:val="FontStyle12"/>
                <w:rFonts w:ascii="Times New Roman" w:hAnsi="Times New Roman" w:cs="Times New Roman"/>
                <w:b w:val="0"/>
                <w:sz w:val="24"/>
                <w:szCs w:val="24"/>
                <w:lang w:eastAsia="en-US"/>
              </w:rPr>
              <w:t>Относительная влажность</w:t>
            </w:r>
            <w:r w:rsidRPr="00C8297B">
              <w:rPr>
                <w:rStyle w:val="FontStyle12"/>
                <w:rFonts w:ascii="Times New Roman" w:hAnsi="Times New Roman" w:cs="Times New Roman"/>
                <w:b w:val="0"/>
                <w:sz w:val="24"/>
                <w:szCs w:val="24"/>
                <w:vertAlign w:val="superscript"/>
                <w:lang w:eastAsia="en-US"/>
              </w:rPr>
              <w:t>a</w:t>
            </w:r>
            <w:r w:rsidRPr="00C8297B">
              <w:rPr>
                <w:rStyle w:val="FontStyle12"/>
                <w:rFonts w:ascii="Times New Roman" w:hAnsi="Times New Roman" w:cs="Times New Roman"/>
                <w:b w:val="0"/>
                <w:sz w:val="24"/>
                <w:szCs w:val="24"/>
                <w:lang w:eastAsia="en-US"/>
              </w:rPr>
              <w:t xml:space="preserve">,  </w:t>
            </w:r>
            <w:r w:rsidRPr="00C8297B">
              <w:rPr>
                <w:rStyle w:val="FontStyle12"/>
                <w:rFonts w:ascii="Times New Roman" w:hAnsi="Times New Roman" w:cs="Times New Roman"/>
                <w:b w:val="0"/>
                <w:sz w:val="24"/>
                <w:szCs w:val="24"/>
              </w:rPr>
              <w:t>%</w:t>
            </w:r>
          </w:p>
        </w:tc>
      </w:tr>
      <w:tr w:rsidR="00CD4FAE" w:rsidRPr="00E55131" w:rsidTr="00C8297B">
        <w:trPr>
          <w:trHeight w:val="319"/>
          <w:jc w:val="center"/>
        </w:trPr>
        <w:tc>
          <w:tcPr>
            <w:tcW w:w="1290" w:type="dxa"/>
            <w:vMerge/>
            <w:tcBorders>
              <w:left w:val="single" w:sz="6" w:space="0" w:color="auto"/>
              <w:right w:val="single" w:sz="6" w:space="0" w:color="auto"/>
            </w:tcBorders>
          </w:tcPr>
          <w:p w:rsidR="00CD4FAE" w:rsidRPr="00C8297B" w:rsidRDefault="00CD4FAE" w:rsidP="00381959">
            <w:pPr>
              <w:pStyle w:val="Style1"/>
              <w:widowControl/>
              <w:jc w:val="center"/>
            </w:pPr>
          </w:p>
        </w:tc>
        <w:tc>
          <w:tcPr>
            <w:tcW w:w="1271" w:type="dxa"/>
            <w:vMerge/>
            <w:tcBorders>
              <w:left w:val="single" w:sz="6" w:space="0" w:color="auto"/>
              <w:right w:val="single" w:sz="6" w:space="0" w:color="auto"/>
            </w:tcBorders>
          </w:tcPr>
          <w:p w:rsidR="00CD4FAE" w:rsidRPr="00C8297B" w:rsidRDefault="00CD4FAE" w:rsidP="00381959">
            <w:pPr>
              <w:pStyle w:val="Style1"/>
              <w:widowControl/>
              <w:jc w:val="center"/>
            </w:pPr>
          </w:p>
        </w:tc>
        <w:tc>
          <w:tcPr>
            <w:tcW w:w="1803" w:type="dxa"/>
            <w:vMerge/>
            <w:tcBorders>
              <w:left w:val="single" w:sz="6"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p>
        </w:tc>
        <w:tc>
          <w:tcPr>
            <w:tcW w:w="2325" w:type="dxa"/>
            <w:gridSpan w:val="2"/>
            <w:tcBorders>
              <w:top w:val="single" w:sz="6" w:space="0" w:color="auto"/>
              <w:left w:val="single" w:sz="6" w:space="0" w:color="auto"/>
              <w:bottom w:val="single" w:sz="6"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Сухое состояние</w:t>
            </w:r>
          </w:p>
        </w:tc>
        <w:tc>
          <w:tcPr>
            <w:tcW w:w="2710" w:type="dxa"/>
            <w:gridSpan w:val="2"/>
            <w:tcBorders>
              <w:top w:val="single" w:sz="6" w:space="0" w:color="auto"/>
              <w:left w:val="single" w:sz="6" w:space="0" w:color="auto"/>
              <w:bottom w:val="single" w:sz="6"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Мокрое состояние</w:t>
            </w:r>
          </w:p>
        </w:tc>
      </w:tr>
      <w:tr w:rsidR="00CD4FAE" w:rsidRPr="00E55131" w:rsidTr="00C8297B">
        <w:trPr>
          <w:trHeight w:val="319"/>
          <w:jc w:val="center"/>
        </w:trPr>
        <w:tc>
          <w:tcPr>
            <w:tcW w:w="1290" w:type="dxa"/>
            <w:vMerge/>
            <w:tcBorders>
              <w:left w:val="single" w:sz="6" w:space="0" w:color="auto"/>
              <w:bottom w:val="double" w:sz="4" w:space="0" w:color="auto"/>
              <w:right w:val="single" w:sz="6" w:space="0" w:color="auto"/>
            </w:tcBorders>
          </w:tcPr>
          <w:p w:rsidR="00CD4FAE" w:rsidRPr="00C8297B" w:rsidRDefault="00CD4FAE" w:rsidP="00381959">
            <w:pPr>
              <w:pStyle w:val="Style1"/>
              <w:widowControl/>
              <w:jc w:val="center"/>
            </w:pPr>
          </w:p>
        </w:tc>
        <w:tc>
          <w:tcPr>
            <w:tcW w:w="1271" w:type="dxa"/>
            <w:vMerge/>
            <w:tcBorders>
              <w:left w:val="single" w:sz="6" w:space="0" w:color="auto"/>
              <w:bottom w:val="double" w:sz="4" w:space="0" w:color="auto"/>
              <w:right w:val="single" w:sz="6" w:space="0" w:color="auto"/>
            </w:tcBorders>
          </w:tcPr>
          <w:p w:rsidR="00CD4FAE" w:rsidRPr="00C8297B" w:rsidRDefault="00CD4FAE" w:rsidP="00381959">
            <w:pPr>
              <w:pStyle w:val="Style1"/>
              <w:widowControl/>
              <w:jc w:val="center"/>
            </w:pPr>
          </w:p>
        </w:tc>
        <w:tc>
          <w:tcPr>
            <w:tcW w:w="1803" w:type="dxa"/>
            <w:vMerge/>
            <w:tcBorders>
              <w:left w:val="single" w:sz="6" w:space="0" w:color="auto"/>
              <w:bottom w:val="double" w:sz="4" w:space="0" w:color="auto"/>
              <w:right w:val="single" w:sz="6" w:space="0" w:color="auto"/>
            </w:tcBorders>
          </w:tcPr>
          <w:p w:rsidR="00CD4FAE" w:rsidRPr="00C8297B" w:rsidRDefault="00CD4FAE" w:rsidP="00381959">
            <w:pPr>
              <w:pStyle w:val="Style1"/>
              <w:widowControl/>
              <w:jc w:val="center"/>
            </w:pPr>
          </w:p>
        </w:tc>
        <w:tc>
          <w:tcPr>
            <w:tcW w:w="1085" w:type="dxa"/>
            <w:tcBorders>
              <w:top w:val="single" w:sz="6" w:space="0" w:color="auto"/>
              <w:left w:val="single" w:sz="6" w:space="0" w:color="auto"/>
              <w:bottom w:val="double" w:sz="4"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Задание значение</w:t>
            </w:r>
          </w:p>
        </w:tc>
        <w:tc>
          <w:tcPr>
            <w:tcW w:w="1239" w:type="dxa"/>
            <w:tcBorders>
              <w:top w:val="single" w:sz="6" w:space="0" w:color="auto"/>
              <w:left w:val="single" w:sz="6" w:space="0" w:color="auto"/>
              <w:bottom w:val="double" w:sz="4"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Отклонение</w:t>
            </w:r>
          </w:p>
        </w:tc>
        <w:tc>
          <w:tcPr>
            <w:tcW w:w="1109" w:type="dxa"/>
            <w:tcBorders>
              <w:top w:val="single" w:sz="6" w:space="0" w:color="auto"/>
              <w:left w:val="single" w:sz="6" w:space="0" w:color="auto"/>
              <w:bottom w:val="double" w:sz="4"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Задание значение</w:t>
            </w:r>
          </w:p>
        </w:tc>
        <w:tc>
          <w:tcPr>
            <w:tcW w:w="1601" w:type="dxa"/>
            <w:tcBorders>
              <w:top w:val="single" w:sz="6" w:space="0" w:color="auto"/>
              <w:left w:val="single" w:sz="6" w:space="0" w:color="auto"/>
              <w:bottom w:val="double" w:sz="4" w:space="0" w:color="auto"/>
              <w:right w:val="single" w:sz="6" w:space="0" w:color="auto"/>
            </w:tcBorders>
          </w:tcPr>
          <w:p w:rsidR="00CD4FAE" w:rsidRPr="00C8297B" w:rsidRDefault="00CD4FAE" w:rsidP="00381959">
            <w:pPr>
              <w:pStyle w:val="Style3"/>
              <w:widowControl/>
              <w:jc w:val="center"/>
              <w:rPr>
                <w:rStyle w:val="FontStyle12"/>
                <w:rFonts w:ascii="Times New Roman" w:hAnsi="Times New Roman" w:cs="Times New Roman"/>
                <w:b w:val="0"/>
                <w:sz w:val="24"/>
                <w:szCs w:val="24"/>
                <w:lang w:eastAsia="en-US"/>
              </w:rPr>
            </w:pPr>
            <w:r w:rsidRPr="00C8297B">
              <w:rPr>
                <w:rStyle w:val="FontStyle12"/>
                <w:rFonts w:ascii="Times New Roman" w:hAnsi="Times New Roman" w:cs="Times New Roman"/>
                <w:b w:val="0"/>
                <w:sz w:val="24"/>
                <w:szCs w:val="24"/>
                <w:lang w:eastAsia="en-US"/>
              </w:rPr>
              <w:t>Отклонение</w:t>
            </w:r>
          </w:p>
        </w:tc>
      </w:tr>
      <w:tr w:rsidR="00BE27A6" w:rsidRPr="00E55131" w:rsidTr="00C8297B">
        <w:trPr>
          <w:trHeight w:val="319"/>
          <w:jc w:val="center"/>
        </w:trPr>
        <w:tc>
          <w:tcPr>
            <w:tcW w:w="1290"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lang w:eastAsia="en-US"/>
              </w:rPr>
            </w:pPr>
            <w:r w:rsidRPr="0045523C">
              <w:rPr>
                <w:rStyle w:val="FontStyle11"/>
                <w:rFonts w:ascii="Times New Roman" w:hAnsi="Times New Roman" w:cs="Times New Roman"/>
                <w:sz w:val="24"/>
                <w:szCs w:val="24"/>
                <w:lang w:eastAsia="en-US"/>
              </w:rPr>
              <w:t>A</w:t>
            </w:r>
          </w:p>
        </w:tc>
        <w:tc>
          <w:tcPr>
            <w:tcW w:w="1271"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23 - 0/50</w:t>
            </w:r>
          </w:p>
        </w:tc>
        <w:tc>
          <w:tcPr>
            <w:tcW w:w="1803"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1</w:t>
            </w:r>
          </w:p>
        </w:tc>
        <w:tc>
          <w:tcPr>
            <w:tcW w:w="1085"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0</w:t>
            </w:r>
          </w:p>
        </w:tc>
        <w:tc>
          <w:tcPr>
            <w:tcW w:w="1239"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c>
          <w:tcPr>
            <w:tcW w:w="1109"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50</w:t>
            </w:r>
          </w:p>
        </w:tc>
        <w:tc>
          <w:tcPr>
            <w:tcW w:w="1601" w:type="dxa"/>
            <w:tcBorders>
              <w:top w:val="double" w:sz="4"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r>
      <w:tr w:rsidR="00BE27A6" w:rsidRPr="00E55131" w:rsidTr="00C8297B">
        <w:trPr>
          <w:trHeight w:val="324"/>
          <w:jc w:val="center"/>
        </w:trPr>
        <w:tc>
          <w:tcPr>
            <w:tcW w:w="1290"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lang w:eastAsia="en-US"/>
              </w:rPr>
            </w:pPr>
            <w:r w:rsidRPr="0045523C">
              <w:rPr>
                <w:rStyle w:val="FontStyle11"/>
                <w:rFonts w:ascii="Times New Roman" w:hAnsi="Times New Roman" w:cs="Times New Roman"/>
                <w:sz w:val="24"/>
                <w:szCs w:val="24"/>
                <w:lang w:eastAsia="en-US"/>
              </w:rPr>
              <w:t>B</w:t>
            </w:r>
          </w:p>
        </w:tc>
        <w:tc>
          <w:tcPr>
            <w:tcW w:w="127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23 - 0/85</w:t>
            </w:r>
          </w:p>
        </w:tc>
        <w:tc>
          <w:tcPr>
            <w:tcW w:w="1803"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1</w:t>
            </w:r>
          </w:p>
        </w:tc>
        <w:tc>
          <w:tcPr>
            <w:tcW w:w="1085"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0</w:t>
            </w:r>
          </w:p>
        </w:tc>
        <w:tc>
          <w:tcPr>
            <w:tcW w:w="123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c>
          <w:tcPr>
            <w:tcW w:w="110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85</w:t>
            </w:r>
          </w:p>
        </w:tc>
        <w:tc>
          <w:tcPr>
            <w:tcW w:w="160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r>
      <w:tr w:rsidR="00BE27A6" w:rsidRPr="00E55131" w:rsidTr="00C8297B">
        <w:trPr>
          <w:trHeight w:val="319"/>
          <w:jc w:val="center"/>
        </w:trPr>
        <w:tc>
          <w:tcPr>
            <w:tcW w:w="1290"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lang w:eastAsia="en-US"/>
              </w:rPr>
            </w:pPr>
            <w:r w:rsidRPr="0045523C">
              <w:rPr>
                <w:rStyle w:val="FontStyle11"/>
                <w:rFonts w:ascii="Times New Roman" w:hAnsi="Times New Roman" w:cs="Times New Roman"/>
                <w:sz w:val="24"/>
                <w:szCs w:val="24"/>
                <w:lang w:eastAsia="en-US"/>
              </w:rPr>
              <w:t>C</w:t>
            </w:r>
          </w:p>
        </w:tc>
        <w:tc>
          <w:tcPr>
            <w:tcW w:w="127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23 - 50/93</w:t>
            </w:r>
          </w:p>
        </w:tc>
        <w:tc>
          <w:tcPr>
            <w:tcW w:w="1803"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1</w:t>
            </w:r>
          </w:p>
        </w:tc>
        <w:tc>
          <w:tcPr>
            <w:tcW w:w="1085"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50</w:t>
            </w:r>
          </w:p>
        </w:tc>
        <w:tc>
          <w:tcPr>
            <w:tcW w:w="123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c>
          <w:tcPr>
            <w:tcW w:w="110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93</w:t>
            </w:r>
          </w:p>
        </w:tc>
        <w:tc>
          <w:tcPr>
            <w:tcW w:w="160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r>
      <w:tr w:rsidR="00BE27A6" w:rsidRPr="00E55131" w:rsidTr="00C8297B">
        <w:trPr>
          <w:trHeight w:val="319"/>
          <w:jc w:val="center"/>
        </w:trPr>
        <w:tc>
          <w:tcPr>
            <w:tcW w:w="1290"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lang w:eastAsia="en-US"/>
              </w:rPr>
            </w:pPr>
            <w:r w:rsidRPr="0045523C">
              <w:rPr>
                <w:rStyle w:val="FontStyle11"/>
                <w:rFonts w:ascii="Times New Roman" w:hAnsi="Times New Roman" w:cs="Times New Roman"/>
                <w:sz w:val="24"/>
                <w:szCs w:val="24"/>
                <w:lang w:eastAsia="en-US"/>
              </w:rPr>
              <w:t>D</w:t>
            </w:r>
          </w:p>
        </w:tc>
        <w:tc>
          <w:tcPr>
            <w:tcW w:w="127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38 - 0/93</w:t>
            </w:r>
          </w:p>
        </w:tc>
        <w:tc>
          <w:tcPr>
            <w:tcW w:w="1803"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38 ± 1</w:t>
            </w:r>
          </w:p>
        </w:tc>
        <w:tc>
          <w:tcPr>
            <w:tcW w:w="1085"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0</w:t>
            </w:r>
          </w:p>
        </w:tc>
        <w:tc>
          <w:tcPr>
            <w:tcW w:w="123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c>
          <w:tcPr>
            <w:tcW w:w="110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93</w:t>
            </w:r>
          </w:p>
        </w:tc>
        <w:tc>
          <w:tcPr>
            <w:tcW w:w="160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±3</w:t>
            </w:r>
          </w:p>
        </w:tc>
      </w:tr>
      <w:tr w:rsidR="00BE27A6" w:rsidRPr="00E55131" w:rsidTr="00C8297B">
        <w:trPr>
          <w:trHeight w:val="324"/>
          <w:jc w:val="center"/>
        </w:trPr>
        <w:tc>
          <w:tcPr>
            <w:tcW w:w="1290"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lang w:eastAsia="en-US"/>
              </w:rPr>
            </w:pPr>
            <w:r w:rsidRPr="0045523C">
              <w:rPr>
                <w:rStyle w:val="FontStyle11"/>
                <w:rFonts w:ascii="Times New Roman" w:hAnsi="Times New Roman" w:cs="Times New Roman"/>
                <w:sz w:val="24"/>
                <w:szCs w:val="24"/>
                <w:lang w:eastAsia="en-US"/>
              </w:rPr>
              <w:t>E</w:t>
            </w:r>
          </w:p>
        </w:tc>
        <w:tc>
          <w:tcPr>
            <w:tcW w:w="127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23 - 50/100</w:t>
            </w:r>
          </w:p>
        </w:tc>
        <w:tc>
          <w:tcPr>
            <w:tcW w:w="1803"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23 ± 1</w:t>
            </w:r>
          </w:p>
        </w:tc>
        <w:tc>
          <w:tcPr>
            <w:tcW w:w="1085"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50</w:t>
            </w:r>
          </w:p>
        </w:tc>
        <w:tc>
          <w:tcPr>
            <w:tcW w:w="123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±5</w:t>
            </w:r>
          </w:p>
        </w:tc>
        <w:tc>
          <w:tcPr>
            <w:tcW w:w="1109"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2"/>
              <w:widowControl/>
              <w:jc w:val="center"/>
              <w:rPr>
                <w:rStyle w:val="FontStyle11"/>
                <w:rFonts w:ascii="Times New Roman" w:hAnsi="Times New Roman" w:cs="Times New Roman"/>
                <w:sz w:val="24"/>
                <w:szCs w:val="24"/>
              </w:rPr>
            </w:pPr>
            <w:r w:rsidRPr="0045523C">
              <w:rPr>
                <w:rStyle w:val="FontStyle11"/>
                <w:rFonts w:ascii="Times New Roman" w:hAnsi="Times New Roman" w:cs="Times New Roman"/>
                <w:sz w:val="24"/>
                <w:szCs w:val="24"/>
              </w:rPr>
              <w:t>100</w:t>
            </w:r>
          </w:p>
        </w:tc>
        <w:tc>
          <w:tcPr>
            <w:tcW w:w="1601" w:type="dxa"/>
            <w:tcBorders>
              <w:top w:val="single" w:sz="6" w:space="0" w:color="auto"/>
              <w:left w:val="single" w:sz="6" w:space="0" w:color="auto"/>
              <w:bottom w:val="single" w:sz="6" w:space="0" w:color="auto"/>
              <w:right w:val="single" w:sz="6" w:space="0" w:color="auto"/>
            </w:tcBorders>
          </w:tcPr>
          <w:p w:rsidR="00BE27A6" w:rsidRPr="0045523C" w:rsidRDefault="00BE27A6" w:rsidP="00CD4FAE">
            <w:pPr>
              <w:pStyle w:val="Style1"/>
              <w:widowControl/>
              <w:jc w:val="center"/>
            </w:pPr>
          </w:p>
        </w:tc>
      </w:tr>
      <w:tr w:rsidR="00BE27A6" w:rsidRPr="00E55131" w:rsidTr="00C8297B">
        <w:trPr>
          <w:trHeight w:val="265"/>
          <w:jc w:val="center"/>
        </w:trPr>
        <w:tc>
          <w:tcPr>
            <w:tcW w:w="9400" w:type="dxa"/>
            <w:gridSpan w:val="7"/>
            <w:tcBorders>
              <w:top w:val="single" w:sz="6" w:space="0" w:color="auto"/>
              <w:left w:val="single" w:sz="6" w:space="0" w:color="auto"/>
              <w:bottom w:val="single" w:sz="4" w:space="0" w:color="auto"/>
              <w:right w:val="single" w:sz="6" w:space="0" w:color="auto"/>
            </w:tcBorders>
          </w:tcPr>
          <w:p w:rsidR="00CD4FAE" w:rsidRPr="0045523C" w:rsidRDefault="00BE27A6" w:rsidP="00381959">
            <w:pPr>
              <w:pStyle w:val="Style2"/>
              <w:widowControl/>
              <w:jc w:val="both"/>
              <w:rPr>
                <w:rStyle w:val="FontStyle11"/>
                <w:rFonts w:ascii="Times New Roman" w:hAnsi="Times New Roman" w:cs="Times New Roman"/>
                <w:sz w:val="20"/>
                <w:szCs w:val="20"/>
                <w:lang w:eastAsia="en-US"/>
              </w:rPr>
            </w:pPr>
            <w:r w:rsidRPr="0045523C">
              <w:rPr>
                <w:rStyle w:val="FontStyle11"/>
                <w:rFonts w:ascii="Times New Roman" w:hAnsi="Times New Roman" w:cs="Times New Roman"/>
                <w:sz w:val="20"/>
                <w:szCs w:val="20"/>
                <w:lang w:eastAsia="en-US"/>
              </w:rPr>
              <w:t>П</w:t>
            </w:r>
            <w:r w:rsidR="00CD4FAE" w:rsidRPr="0045523C">
              <w:rPr>
                <w:rStyle w:val="FontStyle11"/>
                <w:rFonts w:ascii="Times New Roman" w:hAnsi="Times New Roman" w:cs="Times New Roman"/>
                <w:sz w:val="20"/>
                <w:szCs w:val="20"/>
                <w:lang w:eastAsia="en-US"/>
              </w:rPr>
              <w:t>римечания</w:t>
            </w:r>
          </w:p>
          <w:p w:rsidR="00BE27A6" w:rsidRPr="0045523C" w:rsidRDefault="00BE27A6" w:rsidP="00381959">
            <w:pPr>
              <w:pStyle w:val="Style2"/>
              <w:widowControl/>
              <w:jc w:val="both"/>
              <w:rPr>
                <w:rStyle w:val="FontStyle11"/>
                <w:rFonts w:ascii="Times New Roman" w:hAnsi="Times New Roman" w:cs="Times New Roman"/>
                <w:sz w:val="20"/>
                <w:szCs w:val="20"/>
                <w:lang w:eastAsia="en-US"/>
              </w:rPr>
            </w:pPr>
            <w:r w:rsidRPr="0045523C">
              <w:rPr>
                <w:rStyle w:val="FontStyle11"/>
                <w:rFonts w:ascii="Times New Roman" w:hAnsi="Times New Roman" w:cs="Times New Roman"/>
                <w:sz w:val="20"/>
                <w:szCs w:val="20"/>
                <w:lang w:eastAsia="en-US"/>
              </w:rPr>
              <w:t>1</w:t>
            </w:r>
            <w:r w:rsidR="00CD4FAE" w:rsidRPr="0045523C">
              <w:rPr>
                <w:rStyle w:val="FontStyle11"/>
                <w:rFonts w:ascii="Times New Roman" w:hAnsi="Times New Roman" w:cs="Times New Roman"/>
                <w:sz w:val="20"/>
                <w:szCs w:val="20"/>
                <w:lang w:eastAsia="en-US"/>
              </w:rPr>
              <w:t xml:space="preserve">- </w:t>
            </w:r>
            <w:r w:rsidRPr="0045523C">
              <w:rPr>
                <w:rStyle w:val="FontStyle11"/>
                <w:rFonts w:ascii="Times New Roman" w:hAnsi="Times New Roman" w:cs="Times New Roman"/>
                <w:sz w:val="20"/>
                <w:szCs w:val="20"/>
                <w:lang w:eastAsia="en-US"/>
              </w:rPr>
              <w:t xml:space="preserve"> Испытания по методу сухой чашки (условие А) дают информацию о характеристиках материалов при низкой влажности, когда влагоперенос преобладает за счет диффузии пара. Испытания по методу мокрой чашки (условие C) дают представление о характеристиках материалов в условиях высокой влажности. При более высокой влажности поры материала начинают заполняться водой; это увеличивает перенос жидкой воды и уменьшает перенос пара. Таким образом, испытания в этой области дают некоторую информацию о переносе жидкой воды внутри материалов. Это обсуждается далее в ISO 15148.</w:t>
            </w:r>
          </w:p>
          <w:p w:rsidR="00BE27A6" w:rsidRPr="0045523C" w:rsidRDefault="00BE27A6" w:rsidP="00381959">
            <w:pPr>
              <w:pStyle w:val="Style2"/>
              <w:widowControl/>
              <w:jc w:val="both"/>
              <w:rPr>
                <w:rStyle w:val="FontStyle11"/>
                <w:rFonts w:ascii="Times New Roman" w:hAnsi="Times New Roman" w:cs="Times New Roman"/>
                <w:sz w:val="20"/>
                <w:szCs w:val="20"/>
                <w:lang w:eastAsia="en-US"/>
              </w:rPr>
            </w:pPr>
            <w:r w:rsidRPr="0045523C">
              <w:rPr>
                <w:rStyle w:val="FontStyle11"/>
                <w:rFonts w:ascii="Times New Roman" w:hAnsi="Times New Roman" w:cs="Times New Roman"/>
                <w:sz w:val="20"/>
                <w:szCs w:val="20"/>
                <w:lang w:eastAsia="en-US"/>
              </w:rPr>
              <w:t>2</w:t>
            </w:r>
            <w:r w:rsidR="00CD4FAE" w:rsidRPr="0045523C">
              <w:rPr>
                <w:rStyle w:val="FontStyle11"/>
                <w:rFonts w:ascii="Times New Roman" w:hAnsi="Times New Roman" w:cs="Times New Roman"/>
                <w:sz w:val="20"/>
                <w:szCs w:val="20"/>
                <w:lang w:eastAsia="en-US"/>
              </w:rPr>
              <w:t xml:space="preserve"> -</w:t>
            </w:r>
            <w:r w:rsidRPr="0045523C">
              <w:rPr>
                <w:rStyle w:val="FontStyle11"/>
                <w:rFonts w:ascii="Times New Roman" w:hAnsi="Times New Roman" w:cs="Times New Roman"/>
                <w:sz w:val="20"/>
                <w:szCs w:val="20"/>
                <w:lang w:eastAsia="en-US"/>
              </w:rPr>
              <w:t xml:space="preserve"> Условие E используется для образцов с низким сопротивлением (</w:t>
            </w:r>
            <w:r w:rsidRPr="00A364E5">
              <w:rPr>
                <w:rStyle w:val="FontStyle11"/>
                <w:rFonts w:ascii="Times New Roman" w:hAnsi="Times New Roman" w:cs="Times New Roman"/>
                <w:i/>
                <w:sz w:val="20"/>
                <w:szCs w:val="20"/>
                <w:lang w:eastAsia="en-US"/>
              </w:rPr>
              <w:t>S</w:t>
            </w:r>
            <w:r w:rsidRPr="00A364E5">
              <w:rPr>
                <w:rStyle w:val="FontStyle11"/>
                <w:rFonts w:ascii="Times New Roman" w:hAnsi="Times New Roman" w:cs="Times New Roman"/>
                <w:i/>
                <w:sz w:val="20"/>
                <w:szCs w:val="20"/>
                <w:vertAlign w:val="subscript"/>
                <w:lang w:eastAsia="en-US"/>
              </w:rPr>
              <w:t>d</w:t>
            </w:r>
            <w:r w:rsidRPr="00A364E5">
              <w:rPr>
                <w:rStyle w:val="FontStyle11"/>
                <w:rFonts w:ascii="Times New Roman" w:hAnsi="Times New Roman" w:cs="Times New Roman"/>
                <w:i/>
                <w:sz w:val="20"/>
                <w:szCs w:val="20"/>
                <w:lang w:eastAsia="en-US"/>
              </w:rPr>
              <w:t xml:space="preserve"> </w:t>
            </w:r>
            <w:r w:rsidRPr="0045523C">
              <w:rPr>
                <w:rStyle w:val="FontStyle11"/>
                <w:rFonts w:ascii="Times New Roman" w:hAnsi="Times New Roman" w:cs="Times New Roman"/>
                <w:sz w:val="20"/>
                <w:szCs w:val="20"/>
                <w:lang w:eastAsia="en-US"/>
              </w:rPr>
              <w:t>&lt; 0,1 м).</w:t>
            </w:r>
          </w:p>
          <w:p w:rsidR="00BE27A6" w:rsidRPr="00E55131" w:rsidRDefault="00BE27A6" w:rsidP="00381959">
            <w:pPr>
              <w:pStyle w:val="Style2"/>
              <w:widowControl/>
              <w:jc w:val="both"/>
              <w:rPr>
                <w:rStyle w:val="FontStyle11"/>
                <w:rFonts w:ascii="Times New Roman" w:hAnsi="Times New Roman" w:cs="Times New Roman"/>
                <w:lang w:eastAsia="en-US"/>
              </w:rPr>
            </w:pPr>
            <w:r w:rsidRPr="0045523C">
              <w:rPr>
                <w:rStyle w:val="FontStyle11"/>
                <w:rFonts w:ascii="Times New Roman" w:hAnsi="Times New Roman" w:cs="Times New Roman"/>
                <w:sz w:val="20"/>
                <w:szCs w:val="20"/>
                <w:vertAlign w:val="superscript"/>
                <w:lang w:eastAsia="en-US"/>
              </w:rPr>
              <w:t>a</w:t>
            </w:r>
            <w:r w:rsidRPr="0045523C">
              <w:rPr>
                <w:rStyle w:val="FontStyle11"/>
                <w:rFonts w:ascii="Times New Roman" w:hAnsi="Times New Roman" w:cs="Times New Roman"/>
                <w:sz w:val="20"/>
                <w:szCs w:val="20"/>
                <w:lang w:eastAsia="en-US"/>
              </w:rPr>
              <w:t xml:space="preserve"> Используются насыщенные растворы соли, которые регулируют относительную влажность в чашке на уровне ниже 100 %, потому что при использовании многих материалов существует опасность образования конденсата на нижней стороне образца, что нарушает поток паров. В случае материалов с очень низким сопротивлением с Sd &lt; 0,1 м скорость потока пара настолько велика, что а) конденсация маловероятна и b) насыщенный раствор соли может терять равновесие во время периода покоя. В этом случае в испытательной чашке следует использовать эту дистиллированную воду. Дополнительная информация об использовании насыщенных растворов соли приведена в п. </w:t>
            </w:r>
            <w:r w:rsidRPr="0045523C">
              <w:rPr>
                <w:rStyle w:val="FontStyle11"/>
                <w:rFonts w:ascii="Times New Roman" w:hAnsi="Times New Roman" w:cs="Times New Roman"/>
                <w:color w:val="053CF5"/>
                <w:spacing w:val="-20"/>
                <w:sz w:val="20"/>
                <w:szCs w:val="20"/>
                <w:u w:val="single"/>
                <w:lang w:eastAsia="en-US"/>
              </w:rPr>
              <w:t>9.6.</w:t>
            </w:r>
          </w:p>
        </w:tc>
      </w:tr>
    </w:tbl>
    <w:p w:rsidR="0032467E" w:rsidRDefault="0032467E" w:rsidP="0045523C">
      <w:pPr>
        <w:widowControl/>
        <w:autoSpaceDE w:val="0"/>
        <w:autoSpaceDN w:val="0"/>
        <w:adjustRightInd w:val="0"/>
        <w:ind w:firstLine="567"/>
        <w:jc w:val="both"/>
        <w:rPr>
          <w:rFonts w:ascii="Times New Roman" w:eastAsia="Times New Roman" w:hAnsi="Times New Roman" w:cs="Times New Roman"/>
          <w:bCs/>
          <w:lang w:eastAsia="en-US"/>
        </w:rPr>
      </w:pPr>
    </w:p>
    <w:p w:rsidR="0045523C" w:rsidRPr="0045523C" w:rsidRDefault="0045523C" w:rsidP="0045523C">
      <w:pPr>
        <w:widowControl/>
        <w:autoSpaceDE w:val="0"/>
        <w:autoSpaceDN w:val="0"/>
        <w:adjustRightInd w:val="0"/>
        <w:ind w:firstLine="567"/>
        <w:jc w:val="both"/>
        <w:rPr>
          <w:rFonts w:ascii="Times New Roman" w:eastAsia="Times New Roman" w:hAnsi="Times New Roman" w:cs="Times New Roman"/>
          <w:bCs/>
          <w:lang w:eastAsia="en-US"/>
        </w:rPr>
      </w:pPr>
      <w:r w:rsidRPr="0045523C">
        <w:rPr>
          <w:rFonts w:ascii="Times New Roman" w:eastAsia="Times New Roman" w:hAnsi="Times New Roman" w:cs="Times New Roman"/>
          <w:bCs/>
          <w:lang w:eastAsia="en-US"/>
        </w:rPr>
        <w:t>Между сторонами может быть согласована другая совокупность температуры и относительной влажности, если это необходимо для особых условий применения.</w:t>
      </w:r>
    </w:p>
    <w:p w:rsidR="0045523C" w:rsidRDefault="0045523C" w:rsidP="0045523C">
      <w:pPr>
        <w:widowControl/>
        <w:autoSpaceDE w:val="0"/>
        <w:autoSpaceDN w:val="0"/>
        <w:adjustRightInd w:val="0"/>
        <w:ind w:firstLine="567"/>
        <w:jc w:val="both"/>
        <w:rPr>
          <w:rFonts w:ascii="Times New Roman" w:eastAsia="Times New Roman" w:hAnsi="Times New Roman" w:cs="Times New Roman"/>
          <w:bCs/>
          <w:lang w:eastAsia="en-US"/>
        </w:rPr>
      </w:pPr>
    </w:p>
    <w:p w:rsidR="00684A9D" w:rsidRDefault="0045523C" w:rsidP="0045523C">
      <w:pPr>
        <w:widowControl/>
        <w:autoSpaceDE w:val="0"/>
        <w:autoSpaceDN w:val="0"/>
        <w:adjustRightInd w:val="0"/>
        <w:ind w:firstLine="567"/>
        <w:jc w:val="both"/>
        <w:rPr>
          <w:rFonts w:ascii="Times New Roman" w:eastAsia="Times New Roman" w:hAnsi="Times New Roman" w:cs="Times New Roman"/>
          <w:b/>
          <w:bCs/>
          <w:i/>
          <w:sz w:val="20"/>
          <w:szCs w:val="20"/>
          <w:lang w:eastAsia="en-US"/>
        </w:rPr>
      </w:pPr>
      <w:r w:rsidRPr="00684A9D">
        <w:rPr>
          <w:rFonts w:ascii="Times New Roman" w:eastAsia="Times New Roman" w:hAnsi="Times New Roman" w:cs="Times New Roman"/>
          <w:b/>
          <w:bCs/>
          <w:i/>
          <w:sz w:val="20"/>
          <w:szCs w:val="20"/>
          <w:lang w:eastAsia="en-US"/>
        </w:rPr>
        <w:t>Пример</w:t>
      </w:r>
      <w:r w:rsidR="00684A9D">
        <w:rPr>
          <w:rFonts w:ascii="Times New Roman" w:eastAsia="Times New Roman" w:hAnsi="Times New Roman" w:cs="Times New Roman"/>
          <w:b/>
          <w:bCs/>
          <w:i/>
          <w:sz w:val="20"/>
          <w:szCs w:val="20"/>
          <w:lang w:eastAsia="en-US"/>
        </w:rPr>
        <w:t>ы</w:t>
      </w:r>
    </w:p>
    <w:p w:rsidR="0045523C" w:rsidRPr="00684A9D" w:rsidRDefault="00684A9D" w:rsidP="00684A9D">
      <w:pPr>
        <w:pStyle w:val="af1"/>
        <w:widowControl/>
        <w:numPr>
          <w:ilvl w:val="0"/>
          <w:numId w:val="59"/>
        </w:numPr>
        <w:tabs>
          <w:tab w:val="left" w:pos="851"/>
        </w:tabs>
        <w:autoSpaceDE w:val="0"/>
        <w:autoSpaceDN w:val="0"/>
        <w:adjustRightInd w:val="0"/>
        <w:ind w:left="0" w:firstLine="567"/>
        <w:jc w:val="both"/>
        <w:rPr>
          <w:rFonts w:ascii="Times New Roman" w:eastAsia="Times New Roman" w:hAnsi="Times New Roman" w:cs="Times New Roman"/>
          <w:bCs/>
          <w:sz w:val="20"/>
          <w:szCs w:val="20"/>
          <w:lang w:eastAsia="en-US"/>
        </w:rPr>
      </w:pPr>
      <w:r w:rsidRPr="00684A9D">
        <w:rPr>
          <w:rFonts w:ascii="Times New Roman" w:eastAsia="Times New Roman" w:hAnsi="Times New Roman" w:cs="Times New Roman"/>
          <w:bCs/>
          <w:sz w:val="20"/>
          <w:szCs w:val="20"/>
          <w:lang w:eastAsia="en-US"/>
        </w:rPr>
        <w:t xml:space="preserve"> </w:t>
      </w:r>
      <w:r w:rsidR="0045523C" w:rsidRPr="00684A9D">
        <w:rPr>
          <w:rFonts w:ascii="Times New Roman" w:eastAsia="Times New Roman" w:hAnsi="Times New Roman" w:cs="Times New Roman"/>
          <w:bCs/>
          <w:sz w:val="20"/>
          <w:szCs w:val="20"/>
          <w:lang w:eastAsia="en-US"/>
        </w:rPr>
        <w:t xml:space="preserve">Это пример десикантов, которые обеспечивают заданную относительную влажность воздуха при температуре 23 °C.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Десиканты</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Хлорид кальция, CaCl</w:t>
      </w:r>
      <w:r w:rsidRPr="00A364E5">
        <w:rPr>
          <w:rFonts w:ascii="Times New Roman" w:eastAsia="Times New Roman" w:hAnsi="Times New Roman" w:cs="Times New Roman"/>
          <w:bCs/>
          <w:sz w:val="20"/>
          <w:szCs w:val="20"/>
          <w:vertAlign w:val="subscript"/>
          <w:lang w:eastAsia="en-US"/>
        </w:rPr>
        <w:t>2</w:t>
      </w:r>
      <w:r w:rsidRPr="00E45137">
        <w:rPr>
          <w:rFonts w:ascii="Times New Roman" w:eastAsia="Times New Roman" w:hAnsi="Times New Roman" w:cs="Times New Roman"/>
          <w:bCs/>
          <w:sz w:val="20"/>
          <w:szCs w:val="20"/>
          <w:lang w:eastAsia="en-US"/>
        </w:rPr>
        <w:t xml:space="preserve"> - размер частиц &lt; 3 мм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0 %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lastRenderedPageBreak/>
        <w:t>Перхлорат магния, Mg(ClO</w:t>
      </w:r>
      <w:r w:rsidRPr="00A364E5">
        <w:rPr>
          <w:rFonts w:ascii="Times New Roman" w:eastAsia="Times New Roman" w:hAnsi="Times New Roman" w:cs="Times New Roman"/>
          <w:bCs/>
          <w:sz w:val="20"/>
          <w:szCs w:val="20"/>
          <w:vertAlign w:val="subscript"/>
          <w:lang w:eastAsia="en-US"/>
        </w:rPr>
        <w:t>4</w:t>
      </w:r>
      <w:r w:rsidRPr="00E45137">
        <w:rPr>
          <w:rFonts w:ascii="Times New Roman" w:eastAsia="Times New Roman" w:hAnsi="Times New Roman" w:cs="Times New Roman"/>
          <w:bCs/>
          <w:sz w:val="20"/>
          <w:szCs w:val="20"/>
          <w:lang w:eastAsia="en-US"/>
        </w:rPr>
        <w:t>)</w:t>
      </w:r>
      <w:r w:rsidRPr="00A364E5">
        <w:rPr>
          <w:rFonts w:ascii="Times New Roman" w:eastAsia="Times New Roman" w:hAnsi="Times New Roman" w:cs="Times New Roman"/>
          <w:bCs/>
          <w:sz w:val="20"/>
          <w:szCs w:val="20"/>
          <w:vertAlign w:val="subscript"/>
          <w:lang w:eastAsia="en-US"/>
        </w:rPr>
        <w:t>2</w:t>
      </w:r>
      <w:r w:rsidRPr="00E45137">
        <w:rPr>
          <w:rFonts w:ascii="Times New Roman" w:eastAsia="Times New Roman" w:hAnsi="Times New Roman" w:cs="Times New Roman"/>
          <w:bCs/>
          <w:sz w:val="20"/>
          <w:szCs w:val="20"/>
          <w:lang w:eastAsia="en-US"/>
        </w:rPr>
        <w:t xml:space="preserve">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0 %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Пятиокись фосфора, P</w:t>
      </w:r>
      <w:r w:rsidRPr="00A364E5">
        <w:rPr>
          <w:rFonts w:ascii="Times New Roman" w:eastAsia="Times New Roman" w:hAnsi="Times New Roman" w:cs="Times New Roman"/>
          <w:bCs/>
          <w:sz w:val="20"/>
          <w:szCs w:val="20"/>
          <w:vertAlign w:val="subscript"/>
          <w:lang w:eastAsia="en-US"/>
        </w:rPr>
        <w:t>2</w:t>
      </w:r>
      <w:r w:rsidR="00A364E5">
        <w:rPr>
          <w:rFonts w:ascii="Times New Roman" w:eastAsia="Times New Roman" w:hAnsi="Times New Roman" w:cs="Times New Roman"/>
          <w:bCs/>
          <w:sz w:val="20"/>
          <w:szCs w:val="20"/>
          <w:lang w:eastAsia="en-US"/>
        </w:rPr>
        <w:t>О</w:t>
      </w:r>
      <w:r w:rsidRPr="00A364E5">
        <w:rPr>
          <w:rFonts w:ascii="Times New Roman" w:eastAsia="Times New Roman" w:hAnsi="Times New Roman" w:cs="Times New Roman"/>
          <w:bCs/>
          <w:sz w:val="20"/>
          <w:szCs w:val="20"/>
          <w:vertAlign w:val="subscript"/>
          <w:lang w:eastAsia="en-US"/>
        </w:rPr>
        <w:t>5</w:t>
      </w:r>
      <w:r w:rsidRPr="00E45137">
        <w:rPr>
          <w:rFonts w:ascii="Times New Roman" w:eastAsia="Times New Roman" w:hAnsi="Times New Roman" w:cs="Times New Roman"/>
          <w:bCs/>
          <w:sz w:val="20"/>
          <w:szCs w:val="20"/>
          <w:lang w:eastAsia="en-US"/>
        </w:rPr>
        <w:t xml:space="preserve">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0 %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Силикагель</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0 %</w:t>
      </w:r>
    </w:p>
    <w:p w:rsidR="0045523C" w:rsidRPr="00684A9D" w:rsidRDefault="0045523C" w:rsidP="00684A9D">
      <w:pPr>
        <w:pStyle w:val="af1"/>
        <w:widowControl/>
        <w:numPr>
          <w:ilvl w:val="0"/>
          <w:numId w:val="59"/>
        </w:numPr>
        <w:tabs>
          <w:tab w:val="left" w:pos="851"/>
        </w:tabs>
        <w:autoSpaceDE w:val="0"/>
        <w:autoSpaceDN w:val="0"/>
        <w:adjustRightInd w:val="0"/>
        <w:ind w:left="0" w:firstLine="567"/>
        <w:jc w:val="both"/>
        <w:rPr>
          <w:rFonts w:ascii="Times New Roman" w:eastAsia="Times New Roman" w:hAnsi="Times New Roman" w:cs="Times New Roman"/>
          <w:bCs/>
          <w:sz w:val="20"/>
          <w:szCs w:val="20"/>
          <w:lang w:eastAsia="en-US"/>
        </w:rPr>
      </w:pPr>
      <w:r w:rsidRPr="00684A9D">
        <w:rPr>
          <w:rFonts w:ascii="Times New Roman" w:eastAsia="Times New Roman" w:hAnsi="Times New Roman" w:cs="Times New Roman"/>
          <w:bCs/>
          <w:sz w:val="20"/>
          <w:szCs w:val="20"/>
          <w:lang w:eastAsia="en-US"/>
        </w:rPr>
        <w:t>Это пример насыщенных водных растворов, которые обеспечивают заданную относительную влажность воздуха при температуре 23 °С.</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Водные растворы</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Дихромат натрия, Na</w:t>
      </w:r>
      <w:r w:rsidRPr="00A364E5">
        <w:rPr>
          <w:rFonts w:ascii="Times New Roman" w:eastAsia="Times New Roman" w:hAnsi="Times New Roman" w:cs="Times New Roman"/>
          <w:bCs/>
          <w:sz w:val="20"/>
          <w:szCs w:val="20"/>
          <w:vertAlign w:val="subscript"/>
          <w:lang w:eastAsia="en-US"/>
        </w:rPr>
        <w:t>2</w:t>
      </w:r>
      <w:r w:rsidRPr="00E45137">
        <w:rPr>
          <w:rFonts w:ascii="Times New Roman" w:eastAsia="Times New Roman" w:hAnsi="Times New Roman" w:cs="Times New Roman"/>
          <w:bCs/>
          <w:sz w:val="20"/>
          <w:szCs w:val="20"/>
          <w:lang w:eastAsia="en-US"/>
        </w:rPr>
        <w:t>Cr</w:t>
      </w:r>
      <w:r w:rsidRPr="00A364E5">
        <w:rPr>
          <w:rFonts w:ascii="Times New Roman" w:eastAsia="Times New Roman" w:hAnsi="Times New Roman" w:cs="Times New Roman"/>
          <w:bCs/>
          <w:sz w:val="20"/>
          <w:szCs w:val="20"/>
          <w:vertAlign w:val="subscript"/>
          <w:lang w:eastAsia="en-US"/>
        </w:rPr>
        <w:t>2</w:t>
      </w:r>
      <w:r w:rsidR="00A364E5">
        <w:rPr>
          <w:rFonts w:ascii="Times New Roman" w:eastAsia="Times New Roman" w:hAnsi="Times New Roman" w:cs="Times New Roman"/>
          <w:bCs/>
          <w:sz w:val="20"/>
          <w:szCs w:val="20"/>
          <w:lang w:eastAsia="en-US"/>
        </w:rPr>
        <w:t>О</w:t>
      </w:r>
      <w:r w:rsidRPr="00A364E5">
        <w:rPr>
          <w:rFonts w:ascii="Times New Roman" w:eastAsia="Times New Roman" w:hAnsi="Times New Roman" w:cs="Times New Roman"/>
          <w:bCs/>
          <w:sz w:val="20"/>
          <w:szCs w:val="20"/>
          <w:vertAlign w:val="subscript"/>
          <w:lang w:eastAsia="en-US"/>
        </w:rPr>
        <w:t>7</w:t>
      </w:r>
      <w:r w:rsidRPr="00E45137">
        <w:rPr>
          <w:rFonts w:ascii="Times New Roman" w:eastAsia="Times New Roman" w:hAnsi="Times New Roman" w:cs="Times New Roman"/>
          <w:bCs/>
          <w:sz w:val="20"/>
          <w:szCs w:val="20"/>
          <w:lang w:eastAsia="en-US"/>
        </w:rPr>
        <w:t xml:space="preserve"> • 2H</w:t>
      </w:r>
      <w:r w:rsidRPr="00A364E5">
        <w:rPr>
          <w:rFonts w:ascii="Times New Roman" w:eastAsia="Times New Roman" w:hAnsi="Times New Roman" w:cs="Times New Roman"/>
          <w:bCs/>
          <w:sz w:val="20"/>
          <w:szCs w:val="20"/>
          <w:vertAlign w:val="subscript"/>
          <w:lang w:eastAsia="en-US"/>
        </w:rPr>
        <w:t>2</w:t>
      </w:r>
      <w:r w:rsidRPr="00E45137">
        <w:rPr>
          <w:rFonts w:ascii="Times New Roman" w:eastAsia="Times New Roman" w:hAnsi="Times New Roman" w:cs="Times New Roman"/>
          <w:bCs/>
          <w:sz w:val="20"/>
          <w:szCs w:val="20"/>
          <w:lang w:eastAsia="en-US"/>
        </w:rPr>
        <w:t xml:space="preserve">0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52 %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Нитрат магния, Mg(NO</w:t>
      </w:r>
      <w:r w:rsidRPr="00A364E5">
        <w:rPr>
          <w:rFonts w:ascii="Times New Roman" w:eastAsia="Times New Roman" w:hAnsi="Times New Roman" w:cs="Times New Roman"/>
          <w:bCs/>
          <w:sz w:val="20"/>
          <w:szCs w:val="20"/>
          <w:vertAlign w:val="subscript"/>
          <w:lang w:eastAsia="en-US"/>
        </w:rPr>
        <w:t>3</w:t>
      </w:r>
      <w:r w:rsidRPr="00E45137">
        <w:rPr>
          <w:rFonts w:ascii="Times New Roman" w:eastAsia="Times New Roman" w:hAnsi="Times New Roman" w:cs="Times New Roman"/>
          <w:bCs/>
          <w:sz w:val="20"/>
          <w:szCs w:val="20"/>
          <w:lang w:eastAsia="en-US"/>
        </w:rPr>
        <w:t>)</w:t>
      </w:r>
      <w:r w:rsidRPr="00A364E5">
        <w:rPr>
          <w:rFonts w:ascii="Times New Roman" w:eastAsia="Times New Roman" w:hAnsi="Times New Roman" w:cs="Times New Roman"/>
          <w:bCs/>
          <w:sz w:val="20"/>
          <w:szCs w:val="20"/>
          <w:vertAlign w:val="subscript"/>
          <w:lang w:eastAsia="en-US"/>
        </w:rPr>
        <w:t>2</w:t>
      </w:r>
      <w:r w:rsidRPr="00E45137">
        <w:rPr>
          <w:rFonts w:ascii="Times New Roman" w:eastAsia="Times New Roman" w:hAnsi="Times New Roman" w:cs="Times New Roman"/>
          <w:bCs/>
          <w:sz w:val="20"/>
          <w:szCs w:val="20"/>
          <w:lang w:eastAsia="en-US"/>
        </w:rPr>
        <w:t xml:space="preserve"> </w:t>
      </w:r>
      <w:r w:rsidRPr="00E45137">
        <w:rPr>
          <w:rFonts w:ascii="Times New Roman" w:eastAsia="Times New Roman" w:hAnsi="Times New Roman" w:cs="Times New Roman"/>
          <w:bCs/>
          <w:sz w:val="20"/>
          <w:szCs w:val="20"/>
          <w:lang w:eastAsia="en-US"/>
        </w:rPr>
        <w:tab/>
      </w:r>
      <w:r w:rsidR="00A364E5">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53 %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 xml:space="preserve">Хлорид калия, KCl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85 %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Дигидрофосфат аммония, NH</w:t>
      </w:r>
      <w:r w:rsidRPr="00A364E5">
        <w:rPr>
          <w:rFonts w:ascii="Times New Roman" w:eastAsia="Times New Roman" w:hAnsi="Times New Roman" w:cs="Times New Roman"/>
          <w:bCs/>
          <w:sz w:val="20"/>
          <w:szCs w:val="20"/>
          <w:vertAlign w:val="subscript"/>
          <w:lang w:eastAsia="en-US"/>
        </w:rPr>
        <w:t>4</w:t>
      </w:r>
      <w:r w:rsidRPr="00E45137">
        <w:rPr>
          <w:rFonts w:ascii="Times New Roman" w:eastAsia="Times New Roman" w:hAnsi="Times New Roman" w:cs="Times New Roman"/>
          <w:bCs/>
          <w:sz w:val="20"/>
          <w:szCs w:val="20"/>
          <w:lang w:eastAsia="en-US"/>
        </w:rPr>
        <w:t>H</w:t>
      </w:r>
      <w:r w:rsidRPr="00A364E5">
        <w:rPr>
          <w:rFonts w:ascii="Times New Roman" w:eastAsia="Times New Roman" w:hAnsi="Times New Roman" w:cs="Times New Roman"/>
          <w:bCs/>
          <w:sz w:val="20"/>
          <w:szCs w:val="20"/>
          <w:vertAlign w:val="subscript"/>
          <w:lang w:eastAsia="en-US"/>
        </w:rPr>
        <w:t>2</w:t>
      </w:r>
      <w:r w:rsidRPr="00E45137">
        <w:rPr>
          <w:rFonts w:ascii="Times New Roman" w:eastAsia="Times New Roman" w:hAnsi="Times New Roman" w:cs="Times New Roman"/>
          <w:bCs/>
          <w:sz w:val="20"/>
          <w:szCs w:val="20"/>
          <w:lang w:eastAsia="en-US"/>
        </w:rPr>
        <w:t>PO</w:t>
      </w:r>
      <w:r w:rsidRPr="00A364E5">
        <w:rPr>
          <w:rFonts w:ascii="Times New Roman" w:eastAsia="Times New Roman" w:hAnsi="Times New Roman" w:cs="Times New Roman"/>
          <w:bCs/>
          <w:sz w:val="20"/>
          <w:szCs w:val="20"/>
          <w:vertAlign w:val="subscript"/>
          <w:lang w:eastAsia="en-US"/>
        </w:rPr>
        <w:t xml:space="preserve">4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93 %</w:t>
      </w:r>
    </w:p>
    <w:p w:rsidR="0045523C" w:rsidRPr="00E45137"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Нитрат калия, KNO</w:t>
      </w:r>
      <w:r w:rsidRPr="00A364E5">
        <w:rPr>
          <w:rFonts w:ascii="Times New Roman" w:eastAsia="Times New Roman" w:hAnsi="Times New Roman" w:cs="Times New Roman"/>
          <w:bCs/>
          <w:sz w:val="20"/>
          <w:szCs w:val="20"/>
          <w:vertAlign w:val="subscript"/>
          <w:lang w:eastAsia="en-US"/>
        </w:rPr>
        <w:t>3</w:t>
      </w:r>
      <w:r w:rsidRPr="00E45137">
        <w:rPr>
          <w:rFonts w:ascii="Times New Roman" w:eastAsia="Times New Roman" w:hAnsi="Times New Roman" w:cs="Times New Roman"/>
          <w:bCs/>
          <w:sz w:val="20"/>
          <w:szCs w:val="20"/>
          <w:lang w:eastAsia="en-US"/>
        </w:rPr>
        <w:t xml:space="preserve"> </w:t>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r>
      <w:r w:rsidRPr="00E45137">
        <w:rPr>
          <w:rFonts w:ascii="Times New Roman" w:eastAsia="Times New Roman" w:hAnsi="Times New Roman" w:cs="Times New Roman"/>
          <w:bCs/>
          <w:sz w:val="20"/>
          <w:szCs w:val="20"/>
          <w:lang w:eastAsia="en-US"/>
        </w:rPr>
        <w:tab/>
        <w:t>94 %</w:t>
      </w:r>
    </w:p>
    <w:p w:rsidR="0045523C" w:rsidRDefault="0045523C" w:rsidP="00684A9D">
      <w:pPr>
        <w:widowControl/>
        <w:tabs>
          <w:tab w:val="left" w:pos="851"/>
        </w:tabs>
        <w:autoSpaceDE w:val="0"/>
        <w:autoSpaceDN w:val="0"/>
        <w:adjustRightInd w:val="0"/>
        <w:ind w:firstLine="567"/>
        <w:jc w:val="both"/>
        <w:rPr>
          <w:rFonts w:ascii="Times New Roman" w:eastAsia="Times New Roman" w:hAnsi="Times New Roman" w:cs="Times New Roman"/>
          <w:bCs/>
          <w:lang w:eastAsia="en-US"/>
        </w:rPr>
      </w:pPr>
    </w:p>
    <w:p w:rsidR="0045523C" w:rsidRPr="0045523C" w:rsidRDefault="0045523C" w:rsidP="0045523C">
      <w:pPr>
        <w:widowControl/>
        <w:autoSpaceDE w:val="0"/>
        <w:autoSpaceDN w:val="0"/>
        <w:adjustRightInd w:val="0"/>
        <w:ind w:firstLine="567"/>
        <w:jc w:val="both"/>
        <w:rPr>
          <w:rFonts w:ascii="Times New Roman" w:eastAsia="Times New Roman" w:hAnsi="Times New Roman" w:cs="Times New Roman"/>
          <w:bCs/>
          <w:lang w:eastAsia="en-US"/>
        </w:rPr>
      </w:pPr>
      <w:r w:rsidRPr="0045523C">
        <w:rPr>
          <w:rFonts w:ascii="Times New Roman" w:eastAsia="Times New Roman" w:hAnsi="Times New Roman" w:cs="Times New Roman"/>
          <w:bCs/>
          <w:lang w:eastAsia="en-US"/>
        </w:rPr>
        <w:t xml:space="preserve">Дополнительную информацию о подходящих растворах можно найти в </w:t>
      </w:r>
      <w:r w:rsidR="0032467E">
        <w:rPr>
          <w:rFonts w:ascii="Times New Roman" w:eastAsia="Times New Roman" w:hAnsi="Times New Roman" w:cs="Times New Roman"/>
          <w:bCs/>
          <w:lang w:eastAsia="en-US"/>
        </w:rPr>
        <w:br/>
      </w:r>
      <w:r w:rsidRPr="0045523C">
        <w:rPr>
          <w:rFonts w:ascii="Times New Roman" w:eastAsia="Times New Roman" w:hAnsi="Times New Roman" w:cs="Times New Roman"/>
          <w:bCs/>
          <w:lang w:eastAsia="en-US"/>
        </w:rPr>
        <w:t>ISO 12571:2013, приложения A и B.</w:t>
      </w:r>
    </w:p>
    <w:p w:rsidR="0045523C" w:rsidRPr="0045523C" w:rsidRDefault="0045523C" w:rsidP="0045523C">
      <w:pPr>
        <w:widowControl/>
        <w:autoSpaceDE w:val="0"/>
        <w:autoSpaceDN w:val="0"/>
        <w:adjustRightInd w:val="0"/>
        <w:ind w:firstLine="567"/>
        <w:jc w:val="both"/>
        <w:rPr>
          <w:rFonts w:ascii="Times New Roman" w:eastAsia="Times New Roman" w:hAnsi="Times New Roman" w:cs="Times New Roman"/>
          <w:bCs/>
          <w:lang w:eastAsia="en-US"/>
        </w:rPr>
      </w:pPr>
      <w:r w:rsidRPr="0045523C">
        <w:rPr>
          <w:rFonts w:ascii="Times New Roman" w:eastAsia="Times New Roman" w:hAnsi="Times New Roman" w:cs="Times New Roman"/>
          <w:bCs/>
          <w:lang w:eastAsia="en-US"/>
        </w:rPr>
        <w:t>Должны проводиться регулярные проверки, особенно во время длительных испытаний, чтобы убедиться, что насыщенные растворы остаются в виде смеси жидкости с большим количеством нерастворенного вещества.</w:t>
      </w:r>
    </w:p>
    <w:p w:rsidR="003D5AA7" w:rsidRDefault="0045523C" w:rsidP="0045523C">
      <w:pPr>
        <w:widowControl/>
        <w:autoSpaceDE w:val="0"/>
        <w:autoSpaceDN w:val="0"/>
        <w:adjustRightInd w:val="0"/>
        <w:ind w:firstLine="567"/>
        <w:jc w:val="both"/>
        <w:rPr>
          <w:rFonts w:ascii="Times New Roman" w:eastAsia="Times New Roman" w:hAnsi="Times New Roman" w:cs="Times New Roman"/>
          <w:bCs/>
          <w:lang w:eastAsia="en-US"/>
        </w:rPr>
      </w:pPr>
      <w:r w:rsidRPr="0045523C">
        <w:rPr>
          <w:rFonts w:ascii="Times New Roman" w:eastAsia="Times New Roman" w:hAnsi="Times New Roman" w:cs="Times New Roman"/>
          <w:bCs/>
          <w:lang w:eastAsia="en-US"/>
        </w:rPr>
        <w:t>Со всеми химическими веществами следует обращаться осторожно и в соответствии с применимыми правилами техники безопасности</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
          <w:bCs/>
          <w:lang w:eastAsia="en-US"/>
        </w:rPr>
      </w:pPr>
      <w:r w:rsidRPr="00E45137">
        <w:rPr>
          <w:rFonts w:ascii="Times New Roman" w:eastAsia="Times New Roman" w:hAnsi="Times New Roman" w:cs="Times New Roman"/>
          <w:b/>
          <w:bCs/>
          <w:lang w:eastAsia="en-US"/>
        </w:rPr>
        <w:t>7.2 Подготовка образца и испытательной сборки</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Образцы для испытаний готовят в соответствии с используемой испытательной сборкой (см. приложения A-E). Толщину образцов измеряют с точностью до 0,2 мм или с точностью ±0,5 %, в зависимости от того, что является более точным. Для жестких материалов измеряют толщину образцов для испытаний в четырех точках, равномерно расположенных по окружности. Рассчитывают среднюю толщину каждого образца для испытаний. Процедуру, используемую для измерения эффективной толщины сжимаемых и насыпных материалов, а также испытаний для испытаний с неровными поверхностями, регистрируют.</w:t>
      </w:r>
    </w:p>
    <w:p w:rsid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Десикант или водный раствор помещают на глубину не менее 15 мм на дно каждой чашки. Образец для испытаний уплотняется в чашке, используя соответствующую технику, указанную в соответствующем приложении. Воздушный зазор между десикантом или насыщенным раствором и образцом должен составлять (15 ± 5) мм. Толщина этого слоя измеряется с точностью до миллиметра, чтобы можно было рассчитать его сопротивление (см. приложение H).</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Примечание 1 - После одного измерения расстояния между основанием образца и десикантом или раствором соли, можно взвесить чашку с ее содержимым для получения воспроизводимого зазора.</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Сопротивление слоя над образцом должно быть сведено к нулю путем создания соответствующей скорости воздуха над чашкой (см. приложение G).</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 xml:space="preserve">Примечание 2 - Скорость потока пара зависит от сопротивления пара образца и сопротивления слоев воздуха над и под образцом. В случае образцов с высоким сопротивлением эти сопротивления воздуха незначительны, но для материалов с низким сопротивлением с </w:t>
      </w:r>
      <w:r w:rsidRPr="00A364E5">
        <w:rPr>
          <w:rFonts w:ascii="Times New Roman" w:eastAsia="Times New Roman" w:hAnsi="Times New Roman" w:cs="Times New Roman"/>
          <w:bCs/>
          <w:i/>
          <w:sz w:val="20"/>
          <w:szCs w:val="20"/>
          <w:lang w:eastAsia="en-US"/>
        </w:rPr>
        <w:t>S</w:t>
      </w:r>
      <w:r w:rsidRPr="00A364E5">
        <w:rPr>
          <w:rFonts w:ascii="Times New Roman" w:eastAsia="Times New Roman" w:hAnsi="Times New Roman" w:cs="Times New Roman"/>
          <w:bCs/>
          <w:i/>
          <w:sz w:val="20"/>
          <w:szCs w:val="20"/>
          <w:vertAlign w:val="subscript"/>
          <w:lang w:eastAsia="en-US"/>
        </w:rPr>
        <w:t>d</w:t>
      </w:r>
      <w:r w:rsidRPr="00E45137">
        <w:rPr>
          <w:rFonts w:ascii="Times New Roman" w:eastAsia="Times New Roman" w:hAnsi="Times New Roman" w:cs="Times New Roman"/>
          <w:bCs/>
          <w:sz w:val="20"/>
          <w:szCs w:val="20"/>
          <w:lang w:eastAsia="en-US"/>
        </w:rPr>
        <w:t xml:space="preserve"> &lt; 0,1 м они имеют значение.</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Готовят испытательную сборку, используя чашку и систему уплотнителей, подходящую для типа испытуемого материала (см. приложения A-E).</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Примечание 3</w:t>
      </w:r>
      <w:r>
        <w:rPr>
          <w:rFonts w:ascii="Times New Roman" w:eastAsia="Times New Roman" w:hAnsi="Times New Roman" w:cs="Times New Roman"/>
          <w:bCs/>
          <w:sz w:val="20"/>
          <w:szCs w:val="20"/>
          <w:lang w:eastAsia="en-US"/>
        </w:rPr>
        <w:t xml:space="preserve"> -</w:t>
      </w:r>
      <w:r w:rsidRPr="00E45137">
        <w:rPr>
          <w:rFonts w:ascii="Times New Roman" w:eastAsia="Times New Roman" w:hAnsi="Times New Roman" w:cs="Times New Roman"/>
          <w:bCs/>
          <w:sz w:val="20"/>
          <w:szCs w:val="20"/>
          <w:lang w:eastAsia="en-US"/>
        </w:rPr>
        <w:t xml:space="preserve"> Точность и повторяемость результатов сильно зависят от качества уплотнения, особенно для образцов с высоким сопротивлением. Поэтому необходимо уделить пристальное внимание способу нанесения уплотнителя. Первоначальные испытания можно провести с непроницаемым металлическим образцом, чтобы убедиться, что результирующая скорость потока пара равна нулю. Дополнительная информация по уплотнению приведена в п. 9.4.</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
          <w:bCs/>
          <w:lang w:eastAsia="en-US"/>
        </w:rPr>
      </w:pPr>
      <w:r w:rsidRPr="00E45137">
        <w:rPr>
          <w:rFonts w:ascii="Times New Roman" w:eastAsia="Times New Roman" w:hAnsi="Times New Roman" w:cs="Times New Roman"/>
          <w:b/>
          <w:bCs/>
          <w:lang w:eastAsia="en-US"/>
        </w:rPr>
        <w:t>7.3 Метод проведения испытания</w:t>
      </w:r>
    </w:p>
    <w:p w:rsidR="003D5AA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Испытательную сборку помещают в испытательную камеру. Затем взвешивают по очереди каждую испытательную сборку через промежутки времени, выбранные в соответствии с характеристиками образца и повторяемостью процедуры взвешивания</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E45137">
        <w:rPr>
          <w:rFonts w:ascii="Times New Roman" w:eastAsia="Times New Roman" w:hAnsi="Times New Roman" w:cs="Times New Roman"/>
          <w:bCs/>
          <w:sz w:val="20"/>
          <w:szCs w:val="20"/>
          <w:lang w:eastAsia="en-US"/>
        </w:rPr>
        <w:t>Примечание 3 - В приложении I приведены рекомендации по достижению требуемой точности.</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Взвешивание должно проводиться в среде с температурой в пределах</w:t>
      </w:r>
      <w:r>
        <w:rPr>
          <w:rFonts w:ascii="Times New Roman" w:eastAsia="Times New Roman" w:hAnsi="Times New Roman" w:cs="Times New Roman"/>
          <w:bCs/>
          <w:lang w:eastAsia="en-US"/>
        </w:rPr>
        <w:t xml:space="preserve"> </w:t>
      </w:r>
      <w:r w:rsidRPr="00E45137">
        <w:rPr>
          <w:rFonts w:ascii="Times New Roman" w:eastAsia="Times New Roman" w:hAnsi="Times New Roman" w:cs="Times New Roman"/>
          <w:bCs/>
          <w:lang w:eastAsia="en-US"/>
        </w:rPr>
        <w:t xml:space="preserve"> ±2 °С от условий испытания, по возможности, в испытательной камере. На рисунке 1 показано расположение небольших камер.</w:t>
      </w:r>
    </w:p>
    <w:p w:rsidR="00E45137" w:rsidRPr="00E4513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Температура и относительная влажность в испытательной камере должны непрерывно регистрироваться соответствующими датчиками. Калибровка датчиков должна регулярно проверяться.</w:t>
      </w:r>
    </w:p>
    <w:p w:rsidR="003D5AA7" w:rsidRDefault="00E45137" w:rsidP="00E45137">
      <w:pPr>
        <w:widowControl/>
        <w:autoSpaceDE w:val="0"/>
        <w:autoSpaceDN w:val="0"/>
        <w:adjustRightInd w:val="0"/>
        <w:ind w:firstLine="567"/>
        <w:jc w:val="both"/>
        <w:rPr>
          <w:rFonts w:ascii="Times New Roman" w:eastAsia="Times New Roman" w:hAnsi="Times New Roman" w:cs="Times New Roman"/>
          <w:bCs/>
          <w:lang w:eastAsia="en-US"/>
        </w:rPr>
      </w:pPr>
      <w:r w:rsidRPr="00E45137">
        <w:rPr>
          <w:rFonts w:ascii="Times New Roman" w:eastAsia="Times New Roman" w:hAnsi="Times New Roman" w:cs="Times New Roman"/>
          <w:bCs/>
          <w:lang w:eastAsia="en-US"/>
        </w:rPr>
        <w:t>Барометрическое давление в испытательной лаборатории измеряют ежедневно во время испытания, или данные получают с ближайшей метеорологической станции.</w:t>
      </w:r>
    </w:p>
    <w:p w:rsidR="003D5AA7" w:rsidRDefault="00E45137" w:rsidP="00E45137">
      <w:pPr>
        <w:widowControl/>
        <w:autoSpaceDE w:val="0"/>
        <w:autoSpaceDN w:val="0"/>
        <w:adjustRightInd w:val="0"/>
        <w:jc w:val="center"/>
        <w:rPr>
          <w:rFonts w:ascii="Times New Roman" w:eastAsia="Times New Roman" w:hAnsi="Times New Roman" w:cs="Times New Roman"/>
          <w:bCs/>
          <w:lang w:eastAsia="en-US"/>
        </w:rPr>
      </w:pPr>
      <w:r w:rsidRPr="00B56552">
        <w:rPr>
          <w:rStyle w:val="FontStyle83"/>
          <w:noProof/>
          <w:sz w:val="28"/>
          <w:szCs w:val="28"/>
        </w:rPr>
        <w:drawing>
          <wp:inline distT="0" distB="0" distL="0" distR="0" wp14:anchorId="6C27266C" wp14:editId="34F9FD83">
            <wp:extent cx="3867150" cy="2914259"/>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lum contrast="20000"/>
                      <a:extLst>
                        <a:ext uri="{28A0092B-C50C-407E-A947-70E740481C1C}">
                          <a14:useLocalDpi xmlns:a14="http://schemas.microsoft.com/office/drawing/2010/main" val="0"/>
                        </a:ext>
                      </a:extLst>
                    </a:blip>
                    <a:srcRect/>
                    <a:stretch>
                      <a:fillRect/>
                    </a:stretch>
                  </pic:blipFill>
                  <pic:spPr bwMode="auto">
                    <a:xfrm>
                      <a:off x="0" y="0"/>
                      <a:ext cx="3876206" cy="2921084"/>
                    </a:xfrm>
                    <a:prstGeom prst="rect">
                      <a:avLst/>
                    </a:prstGeom>
                    <a:noFill/>
                    <a:ln>
                      <a:noFill/>
                    </a:ln>
                  </pic:spPr>
                </pic:pic>
              </a:graphicData>
            </a:graphic>
          </wp:inline>
        </w:drawing>
      </w:r>
    </w:p>
    <w:p w:rsidR="00E45137" w:rsidRPr="00C8297B"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C8297B">
        <w:rPr>
          <w:rFonts w:ascii="Times New Roman" w:eastAsia="Times New Roman" w:hAnsi="Times New Roman" w:cs="Times New Roman"/>
          <w:b/>
          <w:bCs/>
          <w:sz w:val="20"/>
          <w:szCs w:val="20"/>
          <w:lang w:eastAsia="en-US"/>
        </w:rPr>
        <w:t>Условные обозначени</w:t>
      </w:r>
      <w:r w:rsidRPr="00C8297B">
        <w:rPr>
          <w:rFonts w:ascii="Times New Roman" w:eastAsia="Times New Roman" w:hAnsi="Times New Roman" w:cs="Times New Roman"/>
          <w:bCs/>
          <w:sz w:val="20"/>
          <w:szCs w:val="20"/>
          <w:lang w:eastAsia="en-US"/>
        </w:rPr>
        <w:t>я</w:t>
      </w:r>
    </w:p>
    <w:p w:rsidR="00E45137" w:rsidRPr="00C8297B"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C8297B">
        <w:rPr>
          <w:rFonts w:ascii="Times New Roman" w:eastAsia="Times New Roman" w:hAnsi="Times New Roman" w:cs="Times New Roman"/>
          <w:bCs/>
          <w:sz w:val="20"/>
          <w:szCs w:val="20"/>
          <w:lang w:eastAsia="en-US"/>
        </w:rPr>
        <w:t>1 - весы</w:t>
      </w:r>
      <w:r w:rsidR="00C8297B">
        <w:rPr>
          <w:rFonts w:ascii="Times New Roman" w:eastAsia="Times New Roman" w:hAnsi="Times New Roman" w:cs="Times New Roman"/>
          <w:bCs/>
          <w:sz w:val="20"/>
          <w:szCs w:val="20"/>
          <w:lang w:eastAsia="en-US"/>
        </w:rPr>
        <w:t>;</w:t>
      </w:r>
    </w:p>
    <w:p w:rsidR="00E45137" w:rsidRPr="00C8297B"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C8297B">
        <w:rPr>
          <w:rFonts w:ascii="Times New Roman" w:eastAsia="Times New Roman" w:hAnsi="Times New Roman" w:cs="Times New Roman"/>
          <w:bCs/>
          <w:sz w:val="20"/>
          <w:szCs w:val="20"/>
          <w:lang w:eastAsia="en-US"/>
        </w:rPr>
        <w:t>2 - испытательная камера с контролируемой средой, имеющая люк с перчаточным боксом</w:t>
      </w:r>
      <w:r w:rsidR="00C8297B">
        <w:rPr>
          <w:rFonts w:ascii="Times New Roman" w:eastAsia="Times New Roman" w:hAnsi="Times New Roman" w:cs="Times New Roman"/>
          <w:bCs/>
          <w:sz w:val="20"/>
          <w:szCs w:val="20"/>
          <w:lang w:eastAsia="en-US"/>
        </w:rPr>
        <w:t>;</w:t>
      </w:r>
    </w:p>
    <w:p w:rsidR="00E45137" w:rsidRPr="00C8297B"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C8297B">
        <w:rPr>
          <w:rFonts w:ascii="Times New Roman" w:eastAsia="Times New Roman" w:hAnsi="Times New Roman" w:cs="Times New Roman"/>
          <w:bCs/>
          <w:sz w:val="20"/>
          <w:szCs w:val="20"/>
          <w:lang w:eastAsia="en-US"/>
        </w:rPr>
        <w:t>3 - платформа для весов в подвешенном виде</w:t>
      </w:r>
      <w:r w:rsidR="00C8297B">
        <w:rPr>
          <w:rFonts w:ascii="Times New Roman" w:eastAsia="Times New Roman" w:hAnsi="Times New Roman" w:cs="Times New Roman"/>
          <w:bCs/>
          <w:sz w:val="20"/>
          <w:szCs w:val="20"/>
          <w:lang w:eastAsia="en-US"/>
        </w:rPr>
        <w:t>;</w:t>
      </w:r>
    </w:p>
    <w:p w:rsidR="00E45137" w:rsidRPr="00C8297B" w:rsidRDefault="00E45137" w:rsidP="00E4513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C8297B">
        <w:rPr>
          <w:rFonts w:ascii="Times New Roman" w:eastAsia="Times New Roman" w:hAnsi="Times New Roman" w:cs="Times New Roman"/>
          <w:bCs/>
          <w:sz w:val="20"/>
          <w:szCs w:val="20"/>
          <w:lang w:eastAsia="en-US"/>
        </w:rPr>
        <w:t>4  - испытательная сборка во время взвешивания</w:t>
      </w:r>
      <w:r w:rsidR="00C8297B">
        <w:rPr>
          <w:rFonts w:ascii="Times New Roman" w:eastAsia="Times New Roman" w:hAnsi="Times New Roman" w:cs="Times New Roman"/>
          <w:bCs/>
          <w:sz w:val="20"/>
          <w:szCs w:val="20"/>
          <w:lang w:eastAsia="en-US"/>
        </w:rPr>
        <w:t>.</w:t>
      </w:r>
    </w:p>
    <w:p w:rsidR="00E45137" w:rsidRPr="009323F8" w:rsidRDefault="00E45137" w:rsidP="00E45137">
      <w:pPr>
        <w:widowControl/>
        <w:autoSpaceDE w:val="0"/>
        <w:autoSpaceDN w:val="0"/>
        <w:adjustRightInd w:val="0"/>
        <w:ind w:firstLine="567"/>
        <w:jc w:val="both"/>
        <w:rPr>
          <w:rFonts w:ascii="Times New Roman" w:eastAsia="Times New Roman" w:hAnsi="Times New Roman" w:cs="Times New Roman"/>
          <w:bCs/>
          <w:sz w:val="18"/>
          <w:szCs w:val="18"/>
          <w:lang w:eastAsia="en-US"/>
        </w:rPr>
      </w:pPr>
    </w:p>
    <w:p w:rsidR="003D5AA7" w:rsidRDefault="00E45137" w:rsidP="00E45137">
      <w:pPr>
        <w:widowControl/>
        <w:autoSpaceDE w:val="0"/>
        <w:autoSpaceDN w:val="0"/>
        <w:adjustRightInd w:val="0"/>
        <w:jc w:val="center"/>
        <w:rPr>
          <w:rFonts w:ascii="Times New Roman" w:eastAsia="Times New Roman" w:hAnsi="Times New Roman" w:cs="Times New Roman"/>
          <w:b/>
          <w:bCs/>
          <w:lang w:eastAsia="en-US"/>
        </w:rPr>
      </w:pPr>
      <w:r w:rsidRPr="00E45137">
        <w:rPr>
          <w:rFonts w:ascii="Times New Roman" w:eastAsia="Times New Roman" w:hAnsi="Times New Roman" w:cs="Times New Roman"/>
          <w:b/>
          <w:bCs/>
          <w:lang w:eastAsia="en-US"/>
        </w:rPr>
        <w:t xml:space="preserve">Рисунок 1 </w:t>
      </w:r>
      <w:r>
        <w:rPr>
          <w:rFonts w:ascii="Times New Roman" w:eastAsia="Times New Roman" w:hAnsi="Times New Roman" w:cs="Times New Roman"/>
          <w:b/>
          <w:bCs/>
          <w:lang w:eastAsia="en-US"/>
        </w:rPr>
        <w:t>-</w:t>
      </w:r>
      <w:r w:rsidRPr="00E45137">
        <w:rPr>
          <w:rFonts w:ascii="Times New Roman" w:eastAsia="Times New Roman" w:hAnsi="Times New Roman" w:cs="Times New Roman"/>
          <w:b/>
          <w:bCs/>
          <w:lang w:eastAsia="en-US"/>
        </w:rPr>
        <w:t xml:space="preserve"> Пример расположения весов и испытательных сборок для процедуры взвешивания в камере</w:t>
      </w:r>
    </w:p>
    <w:p w:rsidR="0032467E" w:rsidRDefault="0032467E" w:rsidP="00E45137">
      <w:pPr>
        <w:widowControl/>
        <w:autoSpaceDE w:val="0"/>
        <w:autoSpaceDN w:val="0"/>
        <w:adjustRightInd w:val="0"/>
        <w:jc w:val="center"/>
        <w:rPr>
          <w:rFonts w:ascii="Times New Roman" w:eastAsia="Times New Roman" w:hAnsi="Times New Roman" w:cs="Times New Roman"/>
          <w:b/>
          <w:bCs/>
          <w:lang w:eastAsia="en-US"/>
        </w:rPr>
      </w:pP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Взвешивания продолжают до тех пор, пока пять последовательных определений изменения массы за интервал взвешивания для каждого образца для испытаний не будут постоянными в пределах ±5 % от среднего значения для этого образца (или в пределах ±10 % для материалов с низкой</w:t>
      </w:r>
      <w:r>
        <w:rPr>
          <w:rFonts w:ascii="Times New Roman" w:eastAsia="Times New Roman" w:hAnsi="Times New Roman" w:cs="Times New Roman"/>
          <w:bCs/>
        </w:rPr>
        <w:t xml:space="preserve"> </w:t>
      </w:r>
      <w:r w:rsidRPr="00E10DE2">
        <w:rPr>
          <w:rFonts w:ascii="Times New Roman" w:eastAsia="Times New Roman" w:hAnsi="Times New Roman" w:cs="Times New Roman"/>
          <w:bCs/>
        </w:rPr>
        <w:t>проводимостью с μ &gt; 750 000) и до тех пор, пока изменение веса чашки в сборе превышает повторяемость процедуры взвешивания в 100 раз.</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Строят кривую изменения массы в зависимости от времени, чтобы облегчить распознавание условия постоянной скорости изменения массы.</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Испытание прекращают раньше времени, если</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а) при испытании в сухой чашке сборка набрала более 1,5 г на 25 мл десиканта в чашке, или</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lastRenderedPageBreak/>
        <w:t>b) при испытании в мокрой чашке потеря веса составляет половину исходной массы раствора в чашке.</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p>
    <w:p w:rsidR="00E10DE2" w:rsidRDefault="00E10DE2" w:rsidP="00E10DE2">
      <w:pPr>
        <w:widowControl/>
        <w:autoSpaceDE w:val="0"/>
        <w:autoSpaceDN w:val="0"/>
        <w:adjustRightInd w:val="0"/>
        <w:ind w:firstLine="567"/>
        <w:jc w:val="both"/>
        <w:rPr>
          <w:rFonts w:ascii="Times New Roman" w:eastAsia="Times New Roman" w:hAnsi="Times New Roman" w:cs="Times New Roman"/>
          <w:b/>
          <w:bCs/>
        </w:rPr>
      </w:pPr>
      <w:r w:rsidRPr="00E10DE2">
        <w:rPr>
          <w:rFonts w:ascii="Times New Roman" w:eastAsia="Times New Roman" w:hAnsi="Times New Roman" w:cs="Times New Roman"/>
          <w:b/>
          <w:bCs/>
        </w:rPr>
        <w:t xml:space="preserve">8 Расчет и выражение результатов </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
          <w:bCs/>
        </w:rPr>
      </w:pP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
          <w:bCs/>
        </w:rPr>
      </w:pPr>
      <w:r w:rsidRPr="00E10DE2">
        <w:rPr>
          <w:rFonts w:ascii="Times New Roman" w:eastAsia="Times New Roman" w:hAnsi="Times New Roman" w:cs="Times New Roman"/>
          <w:b/>
          <w:bCs/>
        </w:rPr>
        <w:t>8.1 Норма изменения массы</w:t>
      </w:r>
    </w:p>
    <w:p w:rsidR="00F61351"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Для каждого набора последовательных взвешиваний образцов рассчитывают норму изменения массы, ∆</w:t>
      </w:r>
      <w:r w:rsidRPr="0032467E">
        <w:rPr>
          <w:rFonts w:ascii="Times New Roman" w:eastAsia="Times New Roman" w:hAnsi="Times New Roman" w:cs="Times New Roman"/>
          <w:bCs/>
          <w:i/>
        </w:rPr>
        <w:t>m</w:t>
      </w:r>
      <w:r w:rsidRPr="00E10DE2">
        <w:rPr>
          <w:rFonts w:ascii="Times New Roman" w:eastAsia="Times New Roman" w:hAnsi="Times New Roman" w:cs="Times New Roman"/>
          <w:bCs/>
          <w:vertAlign w:val="subscript"/>
        </w:rPr>
        <w:t>12</w:t>
      </w:r>
      <w:r w:rsidRPr="00E10DE2">
        <w:rPr>
          <w:rFonts w:ascii="Times New Roman" w:eastAsia="Times New Roman" w:hAnsi="Times New Roman" w:cs="Times New Roman"/>
          <w:bCs/>
        </w:rPr>
        <w:t>, по формуле (1).</w:t>
      </w:r>
    </w:p>
    <w:p w:rsidR="00DF055C" w:rsidRDefault="00E10DE2" w:rsidP="00E10DE2">
      <w:pPr>
        <w:widowControl/>
        <w:autoSpaceDE w:val="0"/>
        <w:autoSpaceDN w:val="0"/>
        <w:adjustRightInd w:val="0"/>
        <w:ind w:left="4253"/>
        <w:jc w:val="both"/>
        <w:rPr>
          <w:rFonts w:ascii="Times New Roman" w:eastAsia="Times New Roman" w:hAnsi="Times New Roman" w:cs="Times New Roman"/>
          <w:bCs/>
        </w:rPr>
      </w:pPr>
      <w:r w:rsidRPr="00B56552">
        <w:rPr>
          <w:rStyle w:val="FontStyle86"/>
          <w:noProof/>
          <w:sz w:val="28"/>
          <w:szCs w:val="28"/>
        </w:rPr>
        <w:drawing>
          <wp:inline distT="0" distB="0" distL="0" distR="0" wp14:anchorId="6AA0DB39" wp14:editId="38071843">
            <wp:extent cx="1231276" cy="54292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1287" cy="542930"/>
                    </a:xfrm>
                    <a:prstGeom prst="rect">
                      <a:avLst/>
                    </a:prstGeom>
                    <a:noFill/>
                    <a:ln>
                      <a:noFill/>
                    </a:ln>
                  </pic:spPr>
                </pic:pic>
              </a:graphicData>
            </a:graphic>
          </wp:inline>
        </w:drawing>
      </w:r>
      <w:r>
        <w:rPr>
          <w:rFonts w:ascii="Times New Roman" w:eastAsia="Times New Roman" w:hAnsi="Times New Roman" w:cs="Times New Roman"/>
          <w:bCs/>
        </w:rPr>
        <w:t xml:space="preserve">                                               (1)</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где</w:t>
      </w:r>
      <w:r w:rsidR="009323F8" w:rsidRPr="00E10DE2">
        <w:rPr>
          <w:rFonts w:ascii="Times New Roman" w:eastAsia="Times New Roman" w:hAnsi="Times New Roman" w:cs="Times New Roman"/>
          <w:bCs/>
        </w:rPr>
        <w:t xml:space="preserve"> </w:t>
      </w:r>
      <w:r w:rsidRPr="00E10DE2">
        <w:rPr>
          <w:rFonts w:ascii="Times New Roman" w:eastAsia="Times New Roman" w:hAnsi="Times New Roman" w:cs="Times New Roman"/>
          <w:bCs/>
        </w:rPr>
        <w:t>∆</w:t>
      </w:r>
      <w:r w:rsidRPr="0032467E">
        <w:rPr>
          <w:rFonts w:ascii="Times New Roman" w:eastAsia="Times New Roman" w:hAnsi="Times New Roman" w:cs="Times New Roman"/>
          <w:bCs/>
          <w:i/>
        </w:rPr>
        <w:t>m</w:t>
      </w:r>
      <w:r w:rsidRPr="00E10DE2">
        <w:rPr>
          <w:rFonts w:ascii="Times New Roman" w:eastAsia="Times New Roman" w:hAnsi="Times New Roman" w:cs="Times New Roman"/>
          <w:bCs/>
          <w:vertAlign w:val="subscript"/>
        </w:rPr>
        <w:t>12</w:t>
      </w:r>
      <w:r w:rsidRPr="00E10DE2">
        <w:rPr>
          <w:rFonts w:ascii="Times New Roman" w:eastAsia="Times New Roman" w:hAnsi="Times New Roman" w:cs="Times New Roman"/>
          <w:bCs/>
        </w:rPr>
        <w:t xml:space="preserve"> – изменение массы за период времени для одного определения, в кг/с;</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32467E">
        <w:rPr>
          <w:rFonts w:ascii="Times New Roman" w:eastAsia="Times New Roman" w:hAnsi="Times New Roman" w:cs="Times New Roman"/>
          <w:bCs/>
          <w:i/>
        </w:rPr>
        <w:t>m</w:t>
      </w:r>
      <w:r w:rsidRPr="00E10DE2">
        <w:rPr>
          <w:rFonts w:ascii="Times New Roman" w:eastAsia="Times New Roman" w:hAnsi="Times New Roman" w:cs="Times New Roman"/>
          <w:bCs/>
          <w:vertAlign w:val="subscript"/>
        </w:rPr>
        <w:t>1</w:t>
      </w:r>
      <w:r w:rsidRPr="00E10DE2">
        <w:rPr>
          <w:rFonts w:ascii="Times New Roman" w:eastAsia="Times New Roman" w:hAnsi="Times New Roman" w:cs="Times New Roman"/>
          <w:bCs/>
        </w:rPr>
        <w:t xml:space="preserve"> – масса испытательной сборки на период времени t\, в кг;</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32467E">
        <w:rPr>
          <w:rFonts w:ascii="Times New Roman" w:eastAsia="Times New Roman" w:hAnsi="Times New Roman" w:cs="Times New Roman"/>
          <w:bCs/>
          <w:i/>
        </w:rPr>
        <w:t>m</w:t>
      </w:r>
      <w:r w:rsidRPr="00E10DE2">
        <w:rPr>
          <w:rFonts w:ascii="Times New Roman" w:eastAsia="Times New Roman" w:hAnsi="Times New Roman" w:cs="Times New Roman"/>
          <w:bCs/>
          <w:vertAlign w:val="subscript"/>
        </w:rPr>
        <w:t>2</w:t>
      </w:r>
      <w:r w:rsidRPr="00E10DE2">
        <w:rPr>
          <w:rFonts w:ascii="Times New Roman" w:eastAsia="Times New Roman" w:hAnsi="Times New Roman" w:cs="Times New Roman"/>
          <w:bCs/>
        </w:rPr>
        <w:t xml:space="preserve"> – масса испытательной сборки на период времени t</w:t>
      </w:r>
      <w:r w:rsidRPr="00A364E5">
        <w:rPr>
          <w:rFonts w:ascii="Times New Roman" w:eastAsia="Times New Roman" w:hAnsi="Times New Roman" w:cs="Times New Roman"/>
          <w:bCs/>
          <w:vertAlign w:val="subscript"/>
        </w:rPr>
        <w:t>2</w:t>
      </w:r>
      <w:r w:rsidRPr="00E10DE2">
        <w:rPr>
          <w:rFonts w:ascii="Times New Roman" w:eastAsia="Times New Roman" w:hAnsi="Times New Roman" w:cs="Times New Roman"/>
          <w:bCs/>
        </w:rPr>
        <w:t>, в кг;</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32467E">
        <w:rPr>
          <w:rFonts w:ascii="Times New Roman" w:eastAsia="Times New Roman" w:hAnsi="Times New Roman" w:cs="Times New Roman"/>
          <w:bCs/>
          <w:i/>
        </w:rPr>
        <w:t>t</w:t>
      </w:r>
      <w:r w:rsidRPr="00E10DE2">
        <w:rPr>
          <w:rFonts w:ascii="Times New Roman" w:eastAsia="Times New Roman" w:hAnsi="Times New Roman" w:cs="Times New Roman"/>
          <w:bCs/>
          <w:vertAlign w:val="subscript"/>
        </w:rPr>
        <w:t>1</w:t>
      </w:r>
      <w:r w:rsidRPr="00E10DE2">
        <w:rPr>
          <w:rFonts w:ascii="Times New Roman" w:eastAsia="Times New Roman" w:hAnsi="Times New Roman" w:cs="Times New Roman"/>
          <w:bCs/>
        </w:rPr>
        <w:t xml:space="preserve"> и </w:t>
      </w:r>
      <w:r w:rsidRPr="0032467E">
        <w:rPr>
          <w:rFonts w:ascii="Times New Roman" w:eastAsia="Times New Roman" w:hAnsi="Times New Roman" w:cs="Times New Roman"/>
          <w:bCs/>
          <w:i/>
        </w:rPr>
        <w:t>t</w:t>
      </w:r>
      <w:r w:rsidRPr="00E10DE2">
        <w:rPr>
          <w:rFonts w:ascii="Times New Roman" w:eastAsia="Times New Roman" w:hAnsi="Times New Roman" w:cs="Times New Roman"/>
          <w:bCs/>
          <w:vertAlign w:val="subscript"/>
        </w:rPr>
        <w:t>2</w:t>
      </w:r>
      <w:r w:rsidRPr="00E10DE2">
        <w:rPr>
          <w:rFonts w:ascii="Times New Roman" w:eastAsia="Times New Roman" w:hAnsi="Times New Roman" w:cs="Times New Roman"/>
          <w:bCs/>
        </w:rPr>
        <w:t xml:space="preserve"> – последовательные процедуры взвешиваний, в с.</w:t>
      </w:r>
    </w:p>
    <w:p w:rsidR="00E10DE2" w:rsidRP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 xml:space="preserve">Рассчитывают </w:t>
      </w:r>
      <w:r w:rsidRPr="0032467E">
        <w:rPr>
          <w:rFonts w:ascii="Times New Roman" w:eastAsia="Times New Roman" w:hAnsi="Times New Roman" w:cs="Times New Roman"/>
          <w:bCs/>
          <w:i/>
        </w:rPr>
        <w:t>G</w:t>
      </w:r>
      <w:r w:rsidRPr="00E10DE2">
        <w:rPr>
          <w:rFonts w:ascii="Times New Roman" w:eastAsia="Times New Roman" w:hAnsi="Times New Roman" w:cs="Times New Roman"/>
          <w:bCs/>
        </w:rPr>
        <w:t>, среднее значение пяти последовательных определений ∆</w:t>
      </w:r>
      <w:r w:rsidRPr="0032467E">
        <w:rPr>
          <w:rFonts w:ascii="Times New Roman" w:eastAsia="Times New Roman" w:hAnsi="Times New Roman" w:cs="Times New Roman"/>
          <w:bCs/>
          <w:i/>
        </w:rPr>
        <w:t>m</w:t>
      </w:r>
      <w:r w:rsidRPr="00E10DE2">
        <w:rPr>
          <w:rFonts w:ascii="Times New Roman" w:eastAsia="Times New Roman" w:hAnsi="Times New Roman" w:cs="Times New Roman"/>
          <w:bCs/>
          <w:vertAlign w:val="subscript"/>
        </w:rPr>
        <w:t>12</w:t>
      </w:r>
      <w:r w:rsidRPr="00E10DE2">
        <w:rPr>
          <w:rFonts w:ascii="Times New Roman" w:eastAsia="Times New Roman" w:hAnsi="Times New Roman" w:cs="Times New Roman"/>
          <w:bCs/>
        </w:rPr>
        <w:t>, для каждого образца для испытаний.</w:t>
      </w:r>
    </w:p>
    <w:p w:rsidR="00E10DE2" w:rsidRDefault="00E10DE2" w:rsidP="00E10DE2">
      <w:pPr>
        <w:widowControl/>
        <w:autoSpaceDE w:val="0"/>
        <w:autoSpaceDN w:val="0"/>
        <w:adjustRightInd w:val="0"/>
        <w:ind w:firstLine="567"/>
        <w:jc w:val="both"/>
        <w:rPr>
          <w:rFonts w:ascii="Times New Roman" w:eastAsia="Times New Roman" w:hAnsi="Times New Roman" w:cs="Times New Roman"/>
          <w:bCs/>
        </w:rPr>
      </w:pPr>
      <w:r w:rsidRPr="00E10DE2">
        <w:rPr>
          <w:rFonts w:ascii="Times New Roman" w:eastAsia="Times New Roman" w:hAnsi="Times New Roman" w:cs="Times New Roman"/>
          <w:bCs/>
        </w:rPr>
        <w:t xml:space="preserve">Заключительное значение </w:t>
      </w:r>
      <w:r w:rsidRPr="0032467E">
        <w:rPr>
          <w:rFonts w:ascii="Times New Roman" w:eastAsia="Times New Roman" w:hAnsi="Times New Roman" w:cs="Times New Roman"/>
          <w:bCs/>
          <w:i/>
        </w:rPr>
        <w:t>G</w:t>
      </w:r>
      <w:r w:rsidRPr="00E10DE2">
        <w:rPr>
          <w:rFonts w:ascii="Times New Roman" w:eastAsia="Times New Roman" w:hAnsi="Times New Roman" w:cs="Times New Roman"/>
          <w:bCs/>
        </w:rPr>
        <w:t xml:space="preserve"> получают, если каждый из последних пяти последовательных определений ∆</w:t>
      </w:r>
      <w:r w:rsidRPr="0032467E">
        <w:rPr>
          <w:rFonts w:ascii="Times New Roman" w:eastAsia="Times New Roman" w:hAnsi="Times New Roman" w:cs="Times New Roman"/>
          <w:bCs/>
          <w:i/>
        </w:rPr>
        <w:t>m</w:t>
      </w:r>
      <w:r w:rsidRPr="00E10DE2">
        <w:rPr>
          <w:rFonts w:ascii="Times New Roman" w:eastAsia="Times New Roman" w:hAnsi="Times New Roman" w:cs="Times New Roman"/>
          <w:bCs/>
          <w:vertAlign w:val="subscript"/>
        </w:rPr>
        <w:t>12</w:t>
      </w:r>
      <w:r w:rsidRPr="00E10DE2">
        <w:rPr>
          <w:rFonts w:ascii="Times New Roman" w:eastAsia="Times New Roman" w:hAnsi="Times New Roman" w:cs="Times New Roman"/>
          <w:bCs/>
        </w:rPr>
        <w:t xml:space="preserve"> находится в пределах ±5 % значения </w:t>
      </w:r>
      <w:r w:rsidRPr="0032467E">
        <w:rPr>
          <w:rFonts w:ascii="Times New Roman" w:eastAsia="Times New Roman" w:hAnsi="Times New Roman" w:cs="Times New Roman"/>
          <w:bCs/>
          <w:i/>
        </w:rPr>
        <w:t>G</w:t>
      </w:r>
      <w:r w:rsidRPr="00E10DE2">
        <w:rPr>
          <w:rFonts w:ascii="Times New Roman" w:eastAsia="Times New Roman" w:hAnsi="Times New Roman" w:cs="Times New Roman"/>
          <w:bCs/>
        </w:rPr>
        <w:t>.</w:t>
      </w:r>
    </w:p>
    <w:p w:rsidR="00AD687F" w:rsidRPr="00AD687F" w:rsidRDefault="00AD687F" w:rsidP="00AD687F">
      <w:pPr>
        <w:widowControl/>
        <w:autoSpaceDE w:val="0"/>
        <w:autoSpaceDN w:val="0"/>
        <w:adjustRightInd w:val="0"/>
        <w:ind w:firstLine="567"/>
        <w:jc w:val="both"/>
        <w:rPr>
          <w:rFonts w:ascii="Times New Roman" w:eastAsia="Times New Roman" w:hAnsi="Times New Roman" w:cs="Times New Roman"/>
          <w:b/>
          <w:bCs/>
        </w:rPr>
      </w:pPr>
      <w:r w:rsidRPr="00AD687F">
        <w:rPr>
          <w:rFonts w:ascii="Times New Roman" w:eastAsia="Times New Roman" w:hAnsi="Times New Roman" w:cs="Times New Roman"/>
          <w:b/>
          <w:bCs/>
        </w:rPr>
        <w:t>8.2 Плотность скорости потока водяного пара</w:t>
      </w:r>
    </w:p>
    <w:p w:rsidR="00AD687F" w:rsidRPr="00AD687F" w:rsidRDefault="00AD687F" w:rsidP="00AD687F">
      <w:pPr>
        <w:widowControl/>
        <w:autoSpaceDE w:val="0"/>
        <w:autoSpaceDN w:val="0"/>
        <w:adjustRightInd w:val="0"/>
        <w:ind w:firstLine="567"/>
        <w:jc w:val="both"/>
        <w:rPr>
          <w:rFonts w:ascii="Times New Roman" w:eastAsia="Times New Roman" w:hAnsi="Times New Roman" w:cs="Times New Roman"/>
          <w:bCs/>
        </w:rPr>
      </w:pPr>
      <w:r w:rsidRPr="00AD687F">
        <w:rPr>
          <w:rFonts w:ascii="Times New Roman" w:eastAsia="Times New Roman" w:hAnsi="Times New Roman" w:cs="Times New Roman"/>
          <w:bCs/>
        </w:rPr>
        <w:t xml:space="preserve">Плотность скорости потока водяного пара, </w:t>
      </w:r>
      <w:r w:rsidRPr="0032467E">
        <w:rPr>
          <w:rFonts w:ascii="Times New Roman" w:eastAsia="Times New Roman" w:hAnsi="Times New Roman" w:cs="Times New Roman"/>
          <w:bCs/>
          <w:i/>
        </w:rPr>
        <w:t>g</w:t>
      </w:r>
      <w:r w:rsidRPr="00AD687F">
        <w:rPr>
          <w:rFonts w:ascii="Times New Roman" w:eastAsia="Times New Roman" w:hAnsi="Times New Roman" w:cs="Times New Roman"/>
          <w:bCs/>
        </w:rPr>
        <w:t>, получают по формуле (2).</w:t>
      </w:r>
    </w:p>
    <w:p w:rsidR="00AD687F" w:rsidRPr="00AD687F" w:rsidRDefault="00AD687F" w:rsidP="00AD687F">
      <w:pPr>
        <w:widowControl/>
        <w:autoSpaceDE w:val="0"/>
        <w:autoSpaceDN w:val="0"/>
        <w:adjustRightInd w:val="0"/>
        <w:ind w:left="4253"/>
        <w:jc w:val="both"/>
        <w:rPr>
          <w:rFonts w:ascii="Times New Roman" w:eastAsia="Times New Roman" w:hAnsi="Times New Roman" w:cs="Times New Roman"/>
          <w:bCs/>
        </w:rPr>
      </w:pPr>
      <w:r w:rsidRPr="00B56552">
        <w:rPr>
          <w:rStyle w:val="FontStyle88"/>
          <w:noProof/>
        </w:rPr>
        <w:drawing>
          <wp:inline distT="0" distB="0" distL="0" distR="0" wp14:anchorId="7FAF1B36" wp14:editId="7BB3E47E">
            <wp:extent cx="637580" cy="4857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561" cy="486522"/>
                    </a:xfrm>
                    <a:prstGeom prst="rect">
                      <a:avLst/>
                    </a:prstGeom>
                    <a:noFill/>
                    <a:ln>
                      <a:noFill/>
                    </a:ln>
                  </pic:spPr>
                </pic:pic>
              </a:graphicData>
            </a:graphic>
          </wp:inline>
        </w:drawing>
      </w:r>
      <w:r w:rsidRPr="00AD687F">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AD687F">
        <w:rPr>
          <w:rFonts w:ascii="Times New Roman" w:eastAsia="Times New Roman" w:hAnsi="Times New Roman" w:cs="Times New Roman"/>
          <w:bCs/>
        </w:rPr>
        <w:t>(2)</w:t>
      </w:r>
    </w:p>
    <w:p w:rsidR="00AD687F" w:rsidRPr="00AD687F" w:rsidRDefault="00AD687F" w:rsidP="00AD687F">
      <w:pPr>
        <w:widowControl/>
        <w:autoSpaceDE w:val="0"/>
        <w:autoSpaceDN w:val="0"/>
        <w:adjustRightInd w:val="0"/>
        <w:ind w:firstLine="567"/>
        <w:jc w:val="both"/>
        <w:rPr>
          <w:rFonts w:ascii="Times New Roman" w:eastAsia="Times New Roman" w:hAnsi="Times New Roman" w:cs="Times New Roman"/>
          <w:bCs/>
        </w:rPr>
      </w:pPr>
      <w:r w:rsidRPr="00AD687F">
        <w:rPr>
          <w:rFonts w:ascii="Times New Roman" w:eastAsia="Times New Roman" w:hAnsi="Times New Roman" w:cs="Times New Roman"/>
          <w:bCs/>
        </w:rPr>
        <w:t>где</w:t>
      </w:r>
      <w:r w:rsidR="00C8297B">
        <w:rPr>
          <w:rFonts w:ascii="Times New Roman" w:eastAsia="Times New Roman" w:hAnsi="Times New Roman" w:cs="Times New Roman"/>
          <w:bCs/>
        </w:rPr>
        <w:t xml:space="preserve">  </w:t>
      </w:r>
      <w:r w:rsidRPr="00AD687F">
        <w:rPr>
          <w:rFonts w:ascii="Times New Roman" w:eastAsia="Times New Roman" w:hAnsi="Times New Roman" w:cs="Times New Roman"/>
          <w:bCs/>
        </w:rPr>
        <w:t>A – область воздействия (среднеарифметическое значение свободной верхней и свободной нижней областей поверхности) образца для испытаний, в м</w:t>
      </w:r>
      <w:r w:rsidRPr="00104E29">
        <w:rPr>
          <w:rFonts w:ascii="Times New Roman" w:eastAsia="Times New Roman" w:hAnsi="Times New Roman" w:cs="Times New Roman"/>
          <w:bCs/>
          <w:vertAlign w:val="superscript"/>
        </w:rPr>
        <w:t>2</w:t>
      </w:r>
      <w:r w:rsidRPr="00AD687F">
        <w:rPr>
          <w:rFonts w:ascii="Times New Roman" w:eastAsia="Times New Roman" w:hAnsi="Times New Roman" w:cs="Times New Roman"/>
          <w:bCs/>
        </w:rPr>
        <w:t>.</w:t>
      </w:r>
    </w:p>
    <w:p w:rsidR="00AD687F" w:rsidRPr="00AD687F" w:rsidRDefault="00AD687F" w:rsidP="00AD687F">
      <w:pPr>
        <w:widowControl/>
        <w:autoSpaceDE w:val="0"/>
        <w:autoSpaceDN w:val="0"/>
        <w:adjustRightInd w:val="0"/>
        <w:ind w:firstLine="567"/>
        <w:jc w:val="both"/>
        <w:rPr>
          <w:rFonts w:ascii="Times New Roman" w:eastAsia="Times New Roman" w:hAnsi="Times New Roman" w:cs="Times New Roman"/>
          <w:bCs/>
        </w:rPr>
      </w:pPr>
      <w:r w:rsidRPr="00AD687F">
        <w:rPr>
          <w:rFonts w:ascii="Times New Roman" w:eastAsia="Times New Roman" w:hAnsi="Times New Roman" w:cs="Times New Roman"/>
          <w:bCs/>
        </w:rPr>
        <w:t>Если использовались чашка и система уплотнителей, которая включает «скрытый край» (см. приложение A), значения корректируют прежде, чем рассчитывать дальнейшие параметры (см. приложение F).</w:t>
      </w:r>
    </w:p>
    <w:p w:rsidR="00AD687F" w:rsidRPr="00104E29" w:rsidRDefault="00AD687F" w:rsidP="00AD687F">
      <w:pPr>
        <w:widowControl/>
        <w:autoSpaceDE w:val="0"/>
        <w:autoSpaceDN w:val="0"/>
        <w:adjustRightInd w:val="0"/>
        <w:ind w:firstLine="567"/>
        <w:jc w:val="both"/>
        <w:rPr>
          <w:rFonts w:ascii="Times New Roman" w:eastAsia="Times New Roman" w:hAnsi="Times New Roman" w:cs="Times New Roman"/>
          <w:b/>
          <w:bCs/>
        </w:rPr>
      </w:pPr>
      <w:r w:rsidRPr="00104E29">
        <w:rPr>
          <w:rFonts w:ascii="Times New Roman" w:eastAsia="Times New Roman" w:hAnsi="Times New Roman" w:cs="Times New Roman"/>
          <w:b/>
          <w:bCs/>
        </w:rPr>
        <w:t>8.3 Проводимость водяного пара</w:t>
      </w:r>
    </w:p>
    <w:p w:rsidR="00AD687F" w:rsidRPr="00AD687F" w:rsidRDefault="00AD687F" w:rsidP="00AD687F">
      <w:pPr>
        <w:widowControl/>
        <w:autoSpaceDE w:val="0"/>
        <w:autoSpaceDN w:val="0"/>
        <w:adjustRightInd w:val="0"/>
        <w:ind w:firstLine="567"/>
        <w:jc w:val="both"/>
        <w:rPr>
          <w:rFonts w:ascii="Times New Roman" w:eastAsia="Times New Roman" w:hAnsi="Times New Roman" w:cs="Times New Roman"/>
          <w:bCs/>
        </w:rPr>
      </w:pPr>
      <w:r w:rsidRPr="00AD687F">
        <w:rPr>
          <w:rFonts w:ascii="Times New Roman" w:eastAsia="Times New Roman" w:hAnsi="Times New Roman" w:cs="Times New Roman"/>
          <w:bCs/>
        </w:rPr>
        <w:t>Проводимость водяного пара, W, получают по формуле (3).</w:t>
      </w:r>
    </w:p>
    <w:p w:rsidR="00AD687F" w:rsidRDefault="00104E29" w:rsidP="00104E29">
      <w:pPr>
        <w:widowControl/>
        <w:autoSpaceDE w:val="0"/>
        <w:autoSpaceDN w:val="0"/>
        <w:adjustRightInd w:val="0"/>
        <w:ind w:left="4253"/>
        <w:jc w:val="both"/>
        <w:rPr>
          <w:rFonts w:ascii="Times New Roman" w:eastAsia="Times New Roman" w:hAnsi="Times New Roman" w:cs="Times New Roman"/>
          <w:bCs/>
        </w:rPr>
      </w:pPr>
      <w:r w:rsidRPr="00B56552">
        <w:rPr>
          <w:rStyle w:val="FontStyle86"/>
          <w:noProof/>
          <w:sz w:val="28"/>
          <w:szCs w:val="28"/>
        </w:rPr>
        <w:drawing>
          <wp:inline distT="0" distB="0" distL="0" distR="0" wp14:anchorId="11A6BABA" wp14:editId="44562D37">
            <wp:extent cx="942975" cy="5238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523875"/>
                    </a:xfrm>
                    <a:prstGeom prst="rect">
                      <a:avLst/>
                    </a:prstGeom>
                    <a:noFill/>
                    <a:ln>
                      <a:noFill/>
                    </a:ln>
                  </pic:spPr>
                </pic:pic>
              </a:graphicData>
            </a:graphic>
          </wp:inline>
        </w:drawing>
      </w:r>
      <w:r w:rsidRPr="00AD687F">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00AD687F" w:rsidRPr="00AD687F">
        <w:rPr>
          <w:rFonts w:ascii="Times New Roman" w:eastAsia="Times New Roman" w:hAnsi="Times New Roman" w:cs="Times New Roman"/>
          <w:bCs/>
        </w:rPr>
        <w:t>(3)</w:t>
      </w:r>
    </w:p>
    <w:p w:rsidR="00543367" w:rsidRPr="00543367" w:rsidRDefault="00543367" w:rsidP="00543367">
      <w:pPr>
        <w:widowControl/>
        <w:autoSpaceDE w:val="0"/>
        <w:autoSpaceDN w:val="0"/>
        <w:adjustRightInd w:val="0"/>
        <w:ind w:firstLine="567"/>
        <w:jc w:val="both"/>
        <w:rPr>
          <w:rFonts w:ascii="Times New Roman" w:eastAsia="Times New Roman" w:hAnsi="Times New Roman" w:cs="Times New Roman"/>
          <w:bCs/>
        </w:rPr>
      </w:pPr>
      <w:r w:rsidRPr="00543367">
        <w:rPr>
          <w:rFonts w:ascii="Times New Roman" w:eastAsia="Times New Roman" w:hAnsi="Times New Roman" w:cs="Times New Roman"/>
          <w:bCs/>
        </w:rPr>
        <w:t>Значение ∆p</w:t>
      </w:r>
      <w:r>
        <w:rPr>
          <w:rFonts w:ascii="Times New Roman" w:eastAsia="Times New Roman" w:hAnsi="Times New Roman" w:cs="Times New Roman"/>
          <w:bCs/>
          <w:vertAlign w:val="subscript"/>
          <w:lang w:val="en-US"/>
        </w:rPr>
        <w:t>v</w:t>
      </w:r>
      <w:r w:rsidRPr="00543367">
        <w:rPr>
          <w:rFonts w:ascii="Times New Roman" w:eastAsia="Times New Roman" w:hAnsi="Times New Roman" w:cs="Times New Roman"/>
          <w:bCs/>
        </w:rPr>
        <w:t xml:space="preserve"> рассчитывают из средних значений температуры и относительной влажности, измеренных в ходе испытания [см. формулу (4)].</w:t>
      </w:r>
    </w:p>
    <w:p w:rsidR="00543367" w:rsidRPr="00543367" w:rsidRDefault="00543367" w:rsidP="00543367">
      <w:pPr>
        <w:widowControl/>
        <w:autoSpaceDE w:val="0"/>
        <w:autoSpaceDN w:val="0"/>
        <w:adjustRightInd w:val="0"/>
        <w:ind w:firstLine="567"/>
        <w:jc w:val="both"/>
        <w:rPr>
          <w:rFonts w:ascii="Times New Roman" w:eastAsia="Times New Roman" w:hAnsi="Times New Roman" w:cs="Times New Roman"/>
          <w:bCs/>
        </w:rPr>
      </w:pPr>
    </w:p>
    <w:p w:rsidR="00AD687F" w:rsidRPr="00543367" w:rsidRDefault="00543367" w:rsidP="00543367">
      <w:pPr>
        <w:widowControl/>
        <w:autoSpaceDE w:val="0"/>
        <w:autoSpaceDN w:val="0"/>
        <w:adjustRightInd w:val="0"/>
        <w:ind w:firstLine="567"/>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Примечание -</w:t>
      </w:r>
      <w:r w:rsidRPr="00543367">
        <w:rPr>
          <w:rFonts w:ascii="Times New Roman" w:eastAsia="Times New Roman" w:hAnsi="Times New Roman" w:cs="Times New Roman"/>
          <w:bCs/>
          <w:sz w:val="20"/>
          <w:szCs w:val="20"/>
        </w:rPr>
        <w:t xml:space="preserve"> Ссылка [5] содержит методы расчета давления паров с обеих сторон образца по температуре и относительной влажности для температур выше 0 °C.</w:t>
      </w:r>
    </w:p>
    <w:p w:rsidR="00AD687F" w:rsidRDefault="00AD687F" w:rsidP="00F61351">
      <w:pPr>
        <w:widowControl/>
        <w:autoSpaceDE w:val="0"/>
        <w:autoSpaceDN w:val="0"/>
        <w:adjustRightInd w:val="0"/>
        <w:ind w:firstLine="567"/>
        <w:jc w:val="both"/>
        <w:rPr>
          <w:rFonts w:ascii="Times New Roman" w:eastAsia="Times New Roman" w:hAnsi="Times New Roman" w:cs="Times New Roman"/>
          <w:bCs/>
        </w:rPr>
      </w:pPr>
    </w:p>
    <w:p w:rsidR="00543367" w:rsidRPr="00D15441" w:rsidRDefault="00543367" w:rsidP="00C8297B">
      <w:pPr>
        <w:widowControl/>
        <w:autoSpaceDE w:val="0"/>
        <w:autoSpaceDN w:val="0"/>
        <w:adjustRightInd w:val="0"/>
        <w:ind w:left="4111"/>
        <w:jc w:val="both"/>
        <w:rPr>
          <w:rFonts w:ascii="Times New Roman" w:eastAsia="Times New Roman" w:hAnsi="Times New Roman" w:cs="Times New Roman"/>
          <w:bCs/>
        </w:rPr>
      </w:pPr>
      <w:r w:rsidRPr="00B56552">
        <w:rPr>
          <w:rStyle w:val="FontStyle86"/>
          <w:noProof/>
          <w:sz w:val="28"/>
          <w:szCs w:val="28"/>
        </w:rPr>
        <w:drawing>
          <wp:inline distT="0" distB="0" distL="0" distR="0" wp14:anchorId="6227C11A" wp14:editId="2A27EDBF">
            <wp:extent cx="1655356" cy="447675"/>
            <wp:effectExtent l="0" t="0" r="254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56987" cy="448116"/>
                    </a:xfrm>
                    <a:prstGeom prst="rect">
                      <a:avLst/>
                    </a:prstGeom>
                    <a:noFill/>
                    <a:ln>
                      <a:noFill/>
                    </a:ln>
                  </pic:spPr>
                </pic:pic>
              </a:graphicData>
            </a:graphic>
          </wp:inline>
        </w:drawing>
      </w:r>
      <w:r w:rsidRPr="00D15441">
        <w:rPr>
          <w:rFonts w:ascii="Times New Roman" w:eastAsia="Times New Roman" w:hAnsi="Times New Roman" w:cs="Times New Roman"/>
          <w:bCs/>
        </w:rPr>
        <w:t xml:space="preserve">                                    (4)</w:t>
      </w:r>
    </w:p>
    <w:p w:rsidR="00AD687F" w:rsidRDefault="00AD687F" w:rsidP="00F61351">
      <w:pPr>
        <w:widowControl/>
        <w:autoSpaceDE w:val="0"/>
        <w:autoSpaceDN w:val="0"/>
        <w:adjustRightInd w:val="0"/>
        <w:ind w:firstLine="567"/>
        <w:jc w:val="both"/>
        <w:rPr>
          <w:rFonts w:ascii="Times New Roman" w:eastAsia="Times New Roman" w:hAnsi="Times New Roman" w:cs="Times New Roman"/>
          <w:bCs/>
        </w:rPr>
      </w:pPr>
    </w:p>
    <w:p w:rsidR="00543367" w:rsidRPr="00543367" w:rsidRDefault="00543367" w:rsidP="00543367">
      <w:pPr>
        <w:widowControl/>
        <w:autoSpaceDE w:val="0"/>
        <w:autoSpaceDN w:val="0"/>
        <w:adjustRightInd w:val="0"/>
        <w:ind w:firstLine="567"/>
        <w:jc w:val="both"/>
        <w:rPr>
          <w:rFonts w:ascii="Times New Roman" w:eastAsia="Times New Roman" w:hAnsi="Times New Roman" w:cs="Times New Roman"/>
          <w:bCs/>
        </w:rPr>
      </w:pPr>
      <w:r w:rsidRPr="00543367">
        <w:rPr>
          <w:rFonts w:ascii="Times New Roman" w:eastAsia="Times New Roman" w:hAnsi="Times New Roman" w:cs="Times New Roman"/>
          <w:bCs/>
        </w:rPr>
        <w:t>Если испытывают высокопроницаемые материалы или тонкие мембраны с s</w:t>
      </w:r>
      <w:r w:rsidRPr="00543367">
        <w:rPr>
          <w:rFonts w:ascii="Times New Roman" w:eastAsia="Times New Roman" w:hAnsi="Times New Roman" w:cs="Times New Roman"/>
          <w:bCs/>
          <w:vertAlign w:val="subscript"/>
        </w:rPr>
        <w:t>d</w:t>
      </w:r>
      <w:r w:rsidRPr="00543367">
        <w:rPr>
          <w:rFonts w:ascii="Times New Roman" w:eastAsia="Times New Roman" w:hAnsi="Times New Roman" w:cs="Times New Roman"/>
          <w:bCs/>
        </w:rPr>
        <w:t xml:space="preserve"> &lt; 0,2 м, то при расчете </w:t>
      </w:r>
      <w:r w:rsidRPr="0032467E">
        <w:rPr>
          <w:rFonts w:ascii="Times New Roman" w:eastAsia="Times New Roman" w:hAnsi="Times New Roman" w:cs="Times New Roman"/>
          <w:bCs/>
          <w:i/>
        </w:rPr>
        <w:t>W</w:t>
      </w:r>
      <w:r w:rsidRPr="00543367">
        <w:rPr>
          <w:rFonts w:ascii="Times New Roman" w:eastAsia="Times New Roman" w:hAnsi="Times New Roman" w:cs="Times New Roman"/>
          <w:bCs/>
        </w:rPr>
        <w:t xml:space="preserve"> следует учитывать сопротивление воздушного зазора между основанием образца и десикантом или насыщенным раствором (см. приложение </w:t>
      </w:r>
      <w:r w:rsidRPr="0032467E">
        <w:rPr>
          <w:rFonts w:ascii="Times New Roman" w:eastAsia="Times New Roman" w:hAnsi="Times New Roman" w:cs="Times New Roman"/>
          <w:bCs/>
          <w:i/>
        </w:rPr>
        <w:t>G</w:t>
      </w:r>
      <w:r w:rsidRPr="00543367">
        <w:rPr>
          <w:rFonts w:ascii="Times New Roman" w:eastAsia="Times New Roman" w:hAnsi="Times New Roman" w:cs="Times New Roman"/>
          <w:bCs/>
        </w:rPr>
        <w:t>).</w:t>
      </w:r>
    </w:p>
    <w:p w:rsidR="00543367" w:rsidRPr="00543367" w:rsidRDefault="00543367" w:rsidP="00543367">
      <w:pPr>
        <w:widowControl/>
        <w:autoSpaceDE w:val="0"/>
        <w:autoSpaceDN w:val="0"/>
        <w:adjustRightInd w:val="0"/>
        <w:ind w:firstLine="567"/>
        <w:jc w:val="both"/>
        <w:rPr>
          <w:rFonts w:ascii="Times New Roman" w:eastAsia="Times New Roman" w:hAnsi="Times New Roman" w:cs="Times New Roman"/>
          <w:bCs/>
        </w:rPr>
      </w:pPr>
      <w:r w:rsidRPr="00543367">
        <w:rPr>
          <w:rFonts w:ascii="Times New Roman" w:eastAsia="Times New Roman" w:hAnsi="Times New Roman" w:cs="Times New Roman"/>
          <w:bCs/>
        </w:rPr>
        <w:t>В таблице 2 приведены значения ∆</w:t>
      </w:r>
      <w:r w:rsidRPr="0032467E">
        <w:rPr>
          <w:rFonts w:ascii="Times New Roman" w:eastAsia="Times New Roman" w:hAnsi="Times New Roman" w:cs="Times New Roman"/>
          <w:bCs/>
          <w:i/>
        </w:rPr>
        <w:t>р</w:t>
      </w:r>
      <w:r w:rsidRPr="00543367">
        <w:rPr>
          <w:rFonts w:ascii="Times New Roman" w:eastAsia="Times New Roman" w:hAnsi="Times New Roman" w:cs="Times New Roman"/>
          <w:bCs/>
        </w:rPr>
        <w:t xml:space="preserve"> для пяти условий испытаний, указанных в таблице 1.</w:t>
      </w:r>
    </w:p>
    <w:p w:rsidR="00543367" w:rsidRPr="00543367" w:rsidRDefault="00543367" w:rsidP="00543367">
      <w:pPr>
        <w:widowControl/>
        <w:autoSpaceDE w:val="0"/>
        <w:autoSpaceDN w:val="0"/>
        <w:adjustRightInd w:val="0"/>
        <w:ind w:firstLine="567"/>
        <w:jc w:val="both"/>
        <w:rPr>
          <w:rFonts w:ascii="Times New Roman" w:eastAsia="Times New Roman" w:hAnsi="Times New Roman" w:cs="Times New Roman"/>
          <w:bCs/>
        </w:rPr>
      </w:pPr>
    </w:p>
    <w:p w:rsidR="00543367" w:rsidRPr="00B05309" w:rsidRDefault="00543367" w:rsidP="00C8297B">
      <w:pPr>
        <w:widowControl/>
        <w:autoSpaceDE w:val="0"/>
        <w:autoSpaceDN w:val="0"/>
        <w:adjustRightInd w:val="0"/>
        <w:jc w:val="center"/>
        <w:rPr>
          <w:rFonts w:ascii="Times New Roman" w:eastAsia="Times New Roman" w:hAnsi="Times New Roman" w:cs="Times New Roman"/>
          <w:b/>
          <w:bCs/>
        </w:rPr>
      </w:pPr>
      <w:r w:rsidRPr="00B05309">
        <w:rPr>
          <w:rFonts w:ascii="Times New Roman" w:eastAsia="Times New Roman" w:hAnsi="Times New Roman" w:cs="Times New Roman"/>
          <w:b/>
          <w:bCs/>
        </w:rPr>
        <w:t>Таблица 2 — Значения ∆p для каждого условия испытания</w:t>
      </w:r>
    </w:p>
    <w:p w:rsidR="00B05309" w:rsidRPr="00B05309" w:rsidRDefault="00B05309" w:rsidP="00B05309">
      <w:pPr>
        <w:pStyle w:val="Style17"/>
        <w:widowControl/>
        <w:jc w:val="center"/>
        <w:rPr>
          <w:rFonts w:ascii="Times New Roman" w:eastAsia="Times New Roman" w:hAnsi="Times New Roman" w:cs="Times New Roman"/>
          <w:b/>
        </w:rPr>
      </w:pPr>
    </w:p>
    <w:tbl>
      <w:tblPr>
        <w:tblW w:w="0" w:type="auto"/>
        <w:jc w:val="center"/>
        <w:tblLayout w:type="fixed"/>
        <w:tblCellMar>
          <w:left w:w="40" w:type="dxa"/>
          <w:right w:w="40" w:type="dxa"/>
        </w:tblCellMar>
        <w:tblLook w:val="0000" w:firstRow="0" w:lastRow="0" w:firstColumn="0" w:lastColumn="0" w:noHBand="0" w:noVBand="0"/>
      </w:tblPr>
      <w:tblGrid>
        <w:gridCol w:w="3041"/>
        <w:gridCol w:w="3463"/>
        <w:gridCol w:w="2443"/>
      </w:tblGrid>
      <w:tr w:rsidR="00B05309" w:rsidRPr="00B05309" w:rsidTr="00B40AD1">
        <w:trPr>
          <w:trHeight w:val="530"/>
          <w:jc w:val="center"/>
        </w:trPr>
        <w:tc>
          <w:tcPr>
            <w:tcW w:w="3041" w:type="dxa"/>
            <w:tcBorders>
              <w:top w:val="single" w:sz="6" w:space="0" w:color="auto"/>
              <w:left w:val="single" w:sz="6" w:space="0" w:color="auto"/>
              <w:bottom w:val="double" w:sz="4" w:space="0" w:color="auto"/>
              <w:right w:val="single" w:sz="6" w:space="0" w:color="auto"/>
            </w:tcBorders>
          </w:tcPr>
          <w:p w:rsidR="00B05309" w:rsidRPr="00C8297B" w:rsidRDefault="00B05309" w:rsidP="00381959">
            <w:pPr>
              <w:pStyle w:val="Style46"/>
              <w:widowControl/>
              <w:jc w:val="center"/>
              <w:rPr>
                <w:rFonts w:ascii="Times New Roman" w:eastAsia="Times New Roman" w:hAnsi="Times New Roman" w:cs="Times New Roman"/>
              </w:rPr>
            </w:pPr>
            <w:r w:rsidRPr="00C8297B">
              <w:rPr>
                <w:rFonts w:ascii="Times New Roman" w:eastAsia="Times New Roman" w:hAnsi="Times New Roman" w:cs="Times New Roman"/>
              </w:rPr>
              <w:t>Совокупность</w:t>
            </w:r>
          </w:p>
        </w:tc>
        <w:tc>
          <w:tcPr>
            <w:tcW w:w="3463" w:type="dxa"/>
            <w:tcBorders>
              <w:top w:val="single" w:sz="6" w:space="0" w:color="auto"/>
              <w:left w:val="single" w:sz="6" w:space="0" w:color="auto"/>
              <w:bottom w:val="double" w:sz="4" w:space="0" w:color="auto"/>
              <w:right w:val="single" w:sz="6" w:space="0" w:color="auto"/>
            </w:tcBorders>
          </w:tcPr>
          <w:p w:rsidR="00B05309" w:rsidRPr="00C8297B" w:rsidRDefault="00B05309" w:rsidP="00381959">
            <w:pPr>
              <w:pStyle w:val="Style46"/>
              <w:widowControl/>
              <w:jc w:val="center"/>
              <w:rPr>
                <w:rFonts w:ascii="Times New Roman" w:eastAsia="Times New Roman" w:hAnsi="Times New Roman" w:cs="Times New Roman"/>
              </w:rPr>
            </w:pPr>
            <w:r w:rsidRPr="00C8297B">
              <w:rPr>
                <w:rFonts w:ascii="Times New Roman" w:eastAsia="Times New Roman" w:hAnsi="Times New Roman" w:cs="Times New Roman"/>
              </w:rPr>
              <w:t xml:space="preserve">Условие, </w:t>
            </w:r>
          </w:p>
          <w:p w:rsidR="00B05309" w:rsidRPr="00C8297B" w:rsidRDefault="00B05309" w:rsidP="00381959">
            <w:pPr>
              <w:pStyle w:val="Style46"/>
              <w:widowControl/>
              <w:jc w:val="center"/>
              <w:rPr>
                <w:rFonts w:ascii="Times New Roman" w:eastAsia="Times New Roman" w:hAnsi="Times New Roman" w:cs="Times New Roman"/>
              </w:rPr>
            </w:pPr>
            <w:r w:rsidRPr="00C8297B">
              <w:rPr>
                <w:rFonts w:ascii="Times New Roman" w:eastAsia="Times New Roman" w:hAnsi="Times New Roman" w:cs="Times New Roman"/>
              </w:rPr>
              <w:t>°C - % RH</w:t>
            </w:r>
          </w:p>
        </w:tc>
        <w:tc>
          <w:tcPr>
            <w:tcW w:w="2443" w:type="dxa"/>
            <w:tcBorders>
              <w:top w:val="single" w:sz="6" w:space="0" w:color="auto"/>
              <w:left w:val="single" w:sz="6" w:space="0" w:color="auto"/>
              <w:bottom w:val="double" w:sz="4" w:space="0" w:color="auto"/>
              <w:right w:val="single" w:sz="6" w:space="0" w:color="auto"/>
            </w:tcBorders>
          </w:tcPr>
          <w:p w:rsidR="00B05309" w:rsidRPr="00C8297B" w:rsidRDefault="00B05309" w:rsidP="00B05309">
            <w:pPr>
              <w:pStyle w:val="Style27"/>
              <w:widowControl/>
              <w:jc w:val="center"/>
              <w:rPr>
                <w:rFonts w:ascii="Times New Roman" w:eastAsia="Times New Roman" w:hAnsi="Times New Roman" w:cs="Times New Roman"/>
              </w:rPr>
            </w:pPr>
            <w:r w:rsidRPr="00C8297B">
              <w:rPr>
                <w:rFonts w:ascii="Times New Roman" w:eastAsia="Times New Roman" w:hAnsi="Times New Roman" w:cs="Times New Roman"/>
                <w:bCs/>
              </w:rPr>
              <w:t>∆</w:t>
            </w:r>
            <w:r w:rsidRPr="00C8297B">
              <w:rPr>
                <w:rFonts w:ascii="Times New Roman" w:eastAsia="Times New Roman" w:hAnsi="Times New Roman" w:cs="Times New Roman"/>
                <w:i/>
              </w:rPr>
              <w:t>p</w:t>
            </w:r>
            <w:r w:rsidRPr="00C8297B">
              <w:rPr>
                <w:rFonts w:ascii="Times New Roman" w:eastAsia="Times New Roman" w:hAnsi="Times New Roman" w:cs="Times New Roman"/>
              </w:rPr>
              <w:t>, Па</w:t>
            </w:r>
          </w:p>
        </w:tc>
      </w:tr>
      <w:tr w:rsidR="00B05309" w:rsidRPr="00B05309" w:rsidTr="00B40AD1">
        <w:trPr>
          <w:trHeight w:val="247"/>
          <w:jc w:val="center"/>
        </w:trPr>
        <w:tc>
          <w:tcPr>
            <w:tcW w:w="3041" w:type="dxa"/>
            <w:tcBorders>
              <w:top w:val="double" w:sz="4"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A</w:t>
            </w:r>
          </w:p>
        </w:tc>
        <w:tc>
          <w:tcPr>
            <w:tcW w:w="3463" w:type="dxa"/>
            <w:tcBorders>
              <w:top w:val="double" w:sz="4"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23 - 0/50</w:t>
            </w:r>
          </w:p>
        </w:tc>
        <w:tc>
          <w:tcPr>
            <w:tcW w:w="2443" w:type="dxa"/>
            <w:tcBorders>
              <w:top w:val="double" w:sz="4"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1 404</w:t>
            </w:r>
          </w:p>
        </w:tc>
      </w:tr>
      <w:tr w:rsidR="00B05309" w:rsidRPr="00B05309" w:rsidTr="00B05309">
        <w:trPr>
          <w:trHeight w:val="247"/>
          <w:jc w:val="center"/>
        </w:trPr>
        <w:tc>
          <w:tcPr>
            <w:tcW w:w="3041"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B</w:t>
            </w:r>
          </w:p>
        </w:tc>
        <w:tc>
          <w:tcPr>
            <w:tcW w:w="346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23 - 0/85</w:t>
            </w:r>
          </w:p>
        </w:tc>
        <w:tc>
          <w:tcPr>
            <w:tcW w:w="244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2 387</w:t>
            </w:r>
          </w:p>
        </w:tc>
      </w:tr>
      <w:tr w:rsidR="00B05309" w:rsidRPr="00B05309" w:rsidTr="00B05309">
        <w:trPr>
          <w:trHeight w:val="247"/>
          <w:jc w:val="center"/>
        </w:trPr>
        <w:tc>
          <w:tcPr>
            <w:tcW w:w="3041"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C</w:t>
            </w:r>
          </w:p>
        </w:tc>
        <w:tc>
          <w:tcPr>
            <w:tcW w:w="346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23 - 50/93</w:t>
            </w:r>
          </w:p>
        </w:tc>
        <w:tc>
          <w:tcPr>
            <w:tcW w:w="244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1 207</w:t>
            </w:r>
          </w:p>
        </w:tc>
      </w:tr>
      <w:tr w:rsidR="00B05309" w:rsidRPr="00B05309" w:rsidTr="00B05309">
        <w:trPr>
          <w:trHeight w:val="247"/>
          <w:jc w:val="center"/>
        </w:trPr>
        <w:tc>
          <w:tcPr>
            <w:tcW w:w="3041"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D</w:t>
            </w:r>
          </w:p>
        </w:tc>
        <w:tc>
          <w:tcPr>
            <w:tcW w:w="346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38 - 0/93</w:t>
            </w:r>
          </w:p>
        </w:tc>
        <w:tc>
          <w:tcPr>
            <w:tcW w:w="244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6 157</w:t>
            </w:r>
          </w:p>
        </w:tc>
      </w:tr>
      <w:tr w:rsidR="00B05309" w:rsidRPr="00B05309" w:rsidTr="00B05309">
        <w:trPr>
          <w:trHeight w:val="259"/>
          <w:jc w:val="center"/>
        </w:trPr>
        <w:tc>
          <w:tcPr>
            <w:tcW w:w="3041"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E</w:t>
            </w:r>
          </w:p>
        </w:tc>
        <w:tc>
          <w:tcPr>
            <w:tcW w:w="346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23 - 50/100</w:t>
            </w:r>
          </w:p>
        </w:tc>
        <w:tc>
          <w:tcPr>
            <w:tcW w:w="2443" w:type="dxa"/>
            <w:tcBorders>
              <w:top w:val="single" w:sz="6" w:space="0" w:color="auto"/>
              <w:left w:val="single" w:sz="6" w:space="0" w:color="auto"/>
              <w:bottom w:val="single" w:sz="6" w:space="0" w:color="auto"/>
              <w:right w:val="single" w:sz="6" w:space="0" w:color="auto"/>
            </w:tcBorders>
          </w:tcPr>
          <w:p w:rsidR="00B05309" w:rsidRPr="00B05309" w:rsidRDefault="00B05309" w:rsidP="00381959">
            <w:pPr>
              <w:pStyle w:val="Style44"/>
              <w:widowControl/>
              <w:jc w:val="center"/>
              <w:rPr>
                <w:rFonts w:ascii="Times New Roman" w:eastAsia="Times New Roman" w:hAnsi="Times New Roman" w:cs="Times New Roman"/>
                <w:bCs/>
              </w:rPr>
            </w:pPr>
            <w:r w:rsidRPr="00B05309">
              <w:rPr>
                <w:rFonts w:ascii="Times New Roman" w:eastAsia="Times New Roman" w:hAnsi="Times New Roman" w:cs="Times New Roman"/>
                <w:bCs/>
              </w:rPr>
              <w:t>1 404</w:t>
            </w:r>
          </w:p>
        </w:tc>
      </w:tr>
    </w:tbl>
    <w:p w:rsidR="00B05309" w:rsidRPr="00B05309" w:rsidRDefault="00B05309" w:rsidP="00B05309">
      <w:pPr>
        <w:pStyle w:val="Style39"/>
        <w:widowControl/>
        <w:jc w:val="both"/>
        <w:rPr>
          <w:rFonts w:ascii="Times New Roman" w:eastAsia="Times New Roman" w:hAnsi="Times New Roman" w:cs="Times New Roman"/>
          <w:b/>
        </w:rPr>
      </w:pPr>
      <w:bookmarkStart w:id="0" w:name="bookmark36"/>
    </w:p>
    <w:p w:rsidR="00B05309" w:rsidRPr="00B05309" w:rsidRDefault="00B05309" w:rsidP="00B05309">
      <w:pPr>
        <w:pStyle w:val="Style39"/>
        <w:widowControl/>
        <w:ind w:firstLine="720"/>
        <w:jc w:val="both"/>
        <w:rPr>
          <w:rFonts w:ascii="Times New Roman" w:eastAsia="Times New Roman" w:hAnsi="Times New Roman" w:cs="Times New Roman"/>
          <w:b/>
        </w:rPr>
      </w:pPr>
      <w:r w:rsidRPr="00B05309">
        <w:rPr>
          <w:rFonts w:ascii="Times New Roman" w:eastAsia="Times New Roman" w:hAnsi="Times New Roman" w:cs="Times New Roman"/>
          <w:b/>
        </w:rPr>
        <w:t>8</w:t>
      </w:r>
      <w:bookmarkEnd w:id="0"/>
      <w:r w:rsidRPr="00B05309">
        <w:rPr>
          <w:rFonts w:ascii="Times New Roman" w:eastAsia="Times New Roman" w:hAnsi="Times New Roman" w:cs="Times New Roman"/>
          <w:b/>
        </w:rPr>
        <w:t>.4 Сопротивление водяного пара</w:t>
      </w:r>
    </w:p>
    <w:p w:rsidR="00B05309" w:rsidRPr="00761F48" w:rsidRDefault="00B05309" w:rsidP="00B05309">
      <w:pPr>
        <w:pStyle w:val="Style28"/>
        <w:widowControl/>
        <w:ind w:firstLine="720"/>
        <w:jc w:val="both"/>
        <w:rPr>
          <w:rFonts w:ascii="Times New Roman" w:eastAsia="Times New Roman" w:hAnsi="Times New Roman" w:cs="Times New Roman"/>
        </w:rPr>
      </w:pPr>
      <w:r w:rsidRPr="00761F48">
        <w:rPr>
          <w:rFonts w:ascii="Times New Roman" w:eastAsia="Times New Roman" w:hAnsi="Times New Roman" w:cs="Times New Roman"/>
        </w:rPr>
        <w:t xml:space="preserve">Сопротивление водяного пара, Z, является величиной, обратной проводимости водяного пара [см. </w:t>
      </w:r>
      <w:hyperlink w:anchor="bookmark37" w:history="1">
        <w:r w:rsidRPr="00761F48">
          <w:rPr>
            <w:rFonts w:ascii="Times New Roman" w:eastAsia="Times New Roman" w:hAnsi="Times New Roman" w:cs="Times New Roman"/>
            <w:color w:val="000000"/>
          </w:rPr>
          <w:t>формуле (5)</w:t>
        </w:r>
      </w:hyperlink>
      <w:r w:rsidRPr="00761F48">
        <w:rPr>
          <w:rFonts w:ascii="Times New Roman" w:eastAsia="Times New Roman" w:hAnsi="Times New Roman" w:cs="Times New Roman"/>
        </w:rPr>
        <w:t>].</w:t>
      </w:r>
    </w:p>
    <w:p w:rsidR="00543367" w:rsidRDefault="00543367" w:rsidP="00F61351">
      <w:pPr>
        <w:widowControl/>
        <w:autoSpaceDE w:val="0"/>
        <w:autoSpaceDN w:val="0"/>
        <w:adjustRightInd w:val="0"/>
        <w:ind w:firstLine="567"/>
        <w:jc w:val="both"/>
        <w:rPr>
          <w:rFonts w:ascii="Times New Roman" w:eastAsia="Times New Roman" w:hAnsi="Times New Roman" w:cs="Times New Roman"/>
          <w:bCs/>
        </w:rPr>
      </w:pPr>
    </w:p>
    <w:p w:rsidR="00761F48" w:rsidRDefault="00761F48" w:rsidP="00761F48">
      <w:pPr>
        <w:widowControl/>
        <w:autoSpaceDE w:val="0"/>
        <w:autoSpaceDN w:val="0"/>
        <w:adjustRightInd w:val="0"/>
        <w:ind w:left="4253"/>
        <w:jc w:val="both"/>
        <w:rPr>
          <w:rFonts w:ascii="Times New Roman" w:eastAsia="Times New Roman" w:hAnsi="Times New Roman" w:cs="Times New Roman"/>
          <w:bCs/>
        </w:rPr>
      </w:pPr>
      <w:r w:rsidRPr="00B56552">
        <w:rPr>
          <w:rStyle w:val="FontStyle90"/>
          <w:noProof/>
          <w:sz w:val="28"/>
          <w:szCs w:val="28"/>
        </w:rPr>
        <w:drawing>
          <wp:inline distT="0" distB="0" distL="0" distR="0" wp14:anchorId="4DA9078E" wp14:editId="6893AA8D">
            <wp:extent cx="643089" cy="479918"/>
            <wp:effectExtent l="0" t="0" r="508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113" cy="490384"/>
                    </a:xfrm>
                    <a:prstGeom prst="rect">
                      <a:avLst/>
                    </a:prstGeom>
                    <a:noFill/>
                    <a:ln>
                      <a:noFill/>
                    </a:ln>
                  </pic:spPr>
                </pic:pic>
              </a:graphicData>
            </a:graphic>
          </wp:inline>
        </w:drawing>
      </w:r>
      <w:r w:rsidRPr="00D15441">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00FE4C3C">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00FE4C3C">
        <w:rPr>
          <w:rFonts w:ascii="Times New Roman" w:eastAsia="Times New Roman" w:hAnsi="Times New Roman" w:cs="Times New Roman"/>
          <w:bCs/>
        </w:rPr>
        <w:t xml:space="preserve"> </w:t>
      </w:r>
      <w:r w:rsidRPr="00D15441">
        <w:rPr>
          <w:rFonts w:ascii="Times New Roman" w:eastAsia="Times New Roman" w:hAnsi="Times New Roman" w:cs="Times New Roman"/>
          <w:bCs/>
        </w:rPr>
        <w:t xml:space="preserve">       (</w:t>
      </w:r>
      <w:r>
        <w:rPr>
          <w:rFonts w:ascii="Times New Roman" w:eastAsia="Times New Roman" w:hAnsi="Times New Roman" w:cs="Times New Roman"/>
          <w:bCs/>
        </w:rPr>
        <w:t>5</w:t>
      </w:r>
      <w:r w:rsidRPr="00D15441">
        <w:rPr>
          <w:rFonts w:ascii="Times New Roman" w:eastAsia="Times New Roman" w:hAnsi="Times New Roman" w:cs="Times New Roman"/>
          <w:bCs/>
        </w:rPr>
        <w:t>)</w:t>
      </w:r>
    </w:p>
    <w:p w:rsidR="00761F48" w:rsidRDefault="00761F48" w:rsidP="00F61351">
      <w:pPr>
        <w:widowControl/>
        <w:autoSpaceDE w:val="0"/>
        <w:autoSpaceDN w:val="0"/>
        <w:adjustRightInd w:val="0"/>
        <w:ind w:firstLine="567"/>
        <w:jc w:val="both"/>
        <w:rPr>
          <w:rFonts w:ascii="Times New Roman" w:eastAsia="Times New Roman" w:hAnsi="Times New Roman" w:cs="Times New Roman"/>
          <w:bCs/>
        </w:rPr>
      </w:pPr>
    </w:p>
    <w:p w:rsidR="00761F48" w:rsidRPr="00761F48" w:rsidRDefault="00761F48" w:rsidP="00761F48">
      <w:pPr>
        <w:widowControl/>
        <w:autoSpaceDE w:val="0"/>
        <w:autoSpaceDN w:val="0"/>
        <w:adjustRightInd w:val="0"/>
        <w:ind w:firstLine="567"/>
        <w:jc w:val="both"/>
        <w:rPr>
          <w:rFonts w:ascii="Times New Roman" w:eastAsia="Times New Roman" w:hAnsi="Times New Roman" w:cs="Times New Roman"/>
          <w:b/>
          <w:bCs/>
        </w:rPr>
      </w:pPr>
      <w:r w:rsidRPr="00761F48">
        <w:rPr>
          <w:rFonts w:ascii="Times New Roman" w:eastAsia="Times New Roman" w:hAnsi="Times New Roman" w:cs="Times New Roman"/>
          <w:b/>
          <w:bCs/>
        </w:rPr>
        <w:t>8.5 Паропроницаемость</w:t>
      </w:r>
    </w:p>
    <w:p w:rsidR="00761F48" w:rsidRDefault="00761F48" w:rsidP="00761F48">
      <w:pPr>
        <w:widowControl/>
        <w:autoSpaceDE w:val="0"/>
        <w:autoSpaceDN w:val="0"/>
        <w:adjustRightInd w:val="0"/>
        <w:ind w:firstLine="567"/>
        <w:jc w:val="both"/>
        <w:rPr>
          <w:rFonts w:ascii="Times New Roman" w:eastAsia="Times New Roman" w:hAnsi="Times New Roman" w:cs="Times New Roman"/>
          <w:bCs/>
        </w:rPr>
      </w:pPr>
      <w:r w:rsidRPr="00761F48">
        <w:rPr>
          <w:rFonts w:ascii="Times New Roman" w:eastAsia="Times New Roman" w:hAnsi="Times New Roman" w:cs="Times New Roman"/>
          <w:bCs/>
        </w:rPr>
        <w:t>Паропроницаемость, 6, получают по формуле (6).</w:t>
      </w:r>
    </w:p>
    <w:p w:rsidR="00761F48" w:rsidRDefault="00761F48" w:rsidP="00F61351">
      <w:pPr>
        <w:widowControl/>
        <w:autoSpaceDE w:val="0"/>
        <w:autoSpaceDN w:val="0"/>
        <w:adjustRightInd w:val="0"/>
        <w:ind w:firstLine="567"/>
        <w:jc w:val="both"/>
        <w:rPr>
          <w:rFonts w:ascii="Times New Roman" w:eastAsia="Times New Roman" w:hAnsi="Times New Roman" w:cs="Times New Roman"/>
          <w:bCs/>
        </w:rPr>
      </w:pPr>
    </w:p>
    <w:p w:rsidR="00761F48" w:rsidRPr="00761F48" w:rsidRDefault="00761F48" w:rsidP="00761F48">
      <w:pPr>
        <w:widowControl/>
        <w:autoSpaceDE w:val="0"/>
        <w:autoSpaceDN w:val="0"/>
        <w:adjustRightInd w:val="0"/>
        <w:ind w:left="4253"/>
        <w:jc w:val="both"/>
        <w:rPr>
          <w:rFonts w:ascii="Times New Roman" w:eastAsia="Times New Roman" w:hAnsi="Times New Roman" w:cs="Times New Roman"/>
          <w:bCs/>
        </w:rPr>
      </w:pPr>
      <w:r w:rsidRPr="00B56552">
        <w:rPr>
          <w:rStyle w:val="FontStyle86"/>
          <w:noProof/>
          <w:sz w:val="28"/>
          <w:szCs w:val="28"/>
        </w:rPr>
        <w:drawing>
          <wp:inline distT="0" distB="0" distL="0" distR="0" wp14:anchorId="5A929DD3" wp14:editId="45BD9832">
            <wp:extent cx="714375" cy="2857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2200" cy="288880"/>
                    </a:xfrm>
                    <a:prstGeom prst="rect">
                      <a:avLst/>
                    </a:prstGeom>
                    <a:noFill/>
                    <a:ln>
                      <a:noFill/>
                    </a:ln>
                  </pic:spPr>
                </pic:pic>
              </a:graphicData>
            </a:graphic>
          </wp:inline>
        </w:drawing>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00FE4C3C">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sidR="00FE4C3C">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6</w:t>
      </w:r>
      <w:r w:rsidRPr="00761F48">
        <w:rPr>
          <w:rFonts w:ascii="Times New Roman" w:eastAsia="Times New Roman" w:hAnsi="Times New Roman" w:cs="Times New Roman"/>
          <w:bCs/>
        </w:rPr>
        <w:t>)</w:t>
      </w:r>
    </w:p>
    <w:p w:rsidR="00761F48" w:rsidRPr="00FE4C3C" w:rsidRDefault="00761F48" w:rsidP="00F61351">
      <w:pPr>
        <w:widowControl/>
        <w:autoSpaceDE w:val="0"/>
        <w:autoSpaceDN w:val="0"/>
        <w:adjustRightInd w:val="0"/>
        <w:ind w:firstLine="567"/>
        <w:jc w:val="both"/>
        <w:rPr>
          <w:rFonts w:ascii="Times New Roman" w:eastAsia="Times New Roman" w:hAnsi="Times New Roman" w:cs="Times New Roman"/>
          <w:b/>
          <w:bCs/>
          <w:color w:val="auto"/>
          <w:highlight w:val="yellow"/>
        </w:rPr>
      </w:pPr>
    </w:p>
    <w:p w:rsidR="00FE4C3C" w:rsidRPr="00FE4C3C" w:rsidRDefault="00FE4C3C" w:rsidP="00FE4C3C">
      <w:pPr>
        <w:widowControl/>
        <w:autoSpaceDE w:val="0"/>
        <w:autoSpaceDN w:val="0"/>
        <w:adjustRightInd w:val="0"/>
        <w:ind w:firstLine="567"/>
        <w:jc w:val="both"/>
        <w:rPr>
          <w:rFonts w:ascii="Times New Roman" w:eastAsia="Times New Roman" w:hAnsi="Times New Roman" w:cs="Times New Roman"/>
          <w:b/>
          <w:bCs/>
          <w:color w:val="auto"/>
        </w:rPr>
      </w:pPr>
      <w:r w:rsidRPr="00FE4C3C">
        <w:rPr>
          <w:rFonts w:ascii="Times New Roman" w:eastAsia="Times New Roman" w:hAnsi="Times New Roman" w:cs="Times New Roman"/>
          <w:b/>
          <w:bCs/>
          <w:color w:val="auto"/>
        </w:rPr>
        <w:t>8.6 Коэффициент сопротивления водяного пара</w:t>
      </w:r>
    </w:p>
    <w:p w:rsidR="00FE4C3C" w:rsidRPr="00FE4C3C" w:rsidRDefault="00FE4C3C" w:rsidP="00FE4C3C">
      <w:pPr>
        <w:widowControl/>
        <w:autoSpaceDE w:val="0"/>
        <w:autoSpaceDN w:val="0"/>
        <w:adjustRightInd w:val="0"/>
        <w:ind w:firstLine="567"/>
        <w:jc w:val="both"/>
        <w:rPr>
          <w:rFonts w:ascii="Times New Roman" w:eastAsia="Times New Roman" w:hAnsi="Times New Roman" w:cs="Times New Roman"/>
          <w:bCs/>
          <w:color w:val="auto"/>
          <w:highlight w:val="yellow"/>
        </w:rPr>
      </w:pPr>
      <w:r w:rsidRPr="00FE4C3C">
        <w:rPr>
          <w:rFonts w:ascii="Times New Roman" w:eastAsia="Times New Roman" w:hAnsi="Times New Roman" w:cs="Times New Roman"/>
          <w:bCs/>
          <w:color w:val="auto"/>
        </w:rPr>
        <w:t>Коэффициент сопротивления водяного пара, ц, получают по формуле (7).</w:t>
      </w:r>
    </w:p>
    <w:p w:rsidR="00FE4C3C" w:rsidRPr="00FE4C3C" w:rsidRDefault="00FE4C3C" w:rsidP="00F61351">
      <w:pPr>
        <w:widowControl/>
        <w:autoSpaceDE w:val="0"/>
        <w:autoSpaceDN w:val="0"/>
        <w:adjustRightInd w:val="0"/>
        <w:ind w:firstLine="567"/>
        <w:jc w:val="both"/>
        <w:rPr>
          <w:rFonts w:ascii="Times New Roman" w:eastAsia="Times New Roman" w:hAnsi="Times New Roman" w:cs="Times New Roman"/>
          <w:b/>
          <w:bCs/>
          <w:color w:val="auto"/>
          <w:highlight w:val="yellow"/>
        </w:rPr>
      </w:pPr>
    </w:p>
    <w:p w:rsidR="00FE4C3C" w:rsidRPr="00761F48" w:rsidRDefault="00FE4C3C" w:rsidP="00FE4C3C">
      <w:pPr>
        <w:widowControl/>
        <w:autoSpaceDE w:val="0"/>
        <w:autoSpaceDN w:val="0"/>
        <w:adjustRightInd w:val="0"/>
        <w:ind w:left="4253"/>
        <w:jc w:val="both"/>
        <w:rPr>
          <w:rFonts w:ascii="Times New Roman" w:eastAsia="Times New Roman" w:hAnsi="Times New Roman" w:cs="Times New Roman"/>
          <w:bCs/>
        </w:rPr>
      </w:pPr>
      <w:r w:rsidRPr="00B56552">
        <w:rPr>
          <w:rStyle w:val="FontStyle86"/>
          <w:noProof/>
          <w:sz w:val="28"/>
          <w:szCs w:val="28"/>
        </w:rPr>
        <w:drawing>
          <wp:inline distT="0" distB="0" distL="0" distR="0" wp14:anchorId="721AEA0C" wp14:editId="0D91D36F">
            <wp:extent cx="773905" cy="495300"/>
            <wp:effectExtent l="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3820" cy="501646"/>
                    </a:xfrm>
                    <a:prstGeom prst="rect">
                      <a:avLst/>
                    </a:prstGeom>
                    <a:noFill/>
                    <a:ln>
                      <a:noFill/>
                    </a:ln>
                  </pic:spPr>
                </pic:pic>
              </a:graphicData>
            </a:graphic>
          </wp:inline>
        </w:drawing>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7</w:t>
      </w:r>
      <w:r w:rsidRPr="00761F48">
        <w:rPr>
          <w:rFonts w:ascii="Times New Roman" w:eastAsia="Times New Roman" w:hAnsi="Times New Roman" w:cs="Times New Roman"/>
          <w:bCs/>
        </w:rPr>
        <w:t>)</w:t>
      </w:r>
    </w:p>
    <w:p w:rsidR="00761F48" w:rsidRPr="000C3F5D" w:rsidRDefault="00761F48" w:rsidP="00F61351">
      <w:pPr>
        <w:widowControl/>
        <w:autoSpaceDE w:val="0"/>
        <w:autoSpaceDN w:val="0"/>
        <w:adjustRightInd w:val="0"/>
        <w:ind w:firstLine="567"/>
        <w:jc w:val="both"/>
        <w:rPr>
          <w:rFonts w:ascii="Times New Roman" w:eastAsia="Times New Roman" w:hAnsi="Times New Roman" w:cs="Times New Roman"/>
          <w:b/>
          <w:bCs/>
          <w:color w:val="auto"/>
          <w:highlight w:val="yellow"/>
        </w:rPr>
      </w:pPr>
    </w:p>
    <w:p w:rsidR="000C3F5D" w:rsidRDefault="000C3F5D" w:rsidP="00F61351">
      <w:pPr>
        <w:widowControl/>
        <w:autoSpaceDE w:val="0"/>
        <w:autoSpaceDN w:val="0"/>
        <w:adjustRightInd w:val="0"/>
        <w:ind w:firstLine="567"/>
        <w:jc w:val="both"/>
        <w:rPr>
          <w:rFonts w:ascii="Times New Roman" w:eastAsia="Times New Roman" w:hAnsi="Times New Roman" w:cs="Times New Roman"/>
          <w:bCs/>
          <w:color w:val="auto"/>
        </w:rPr>
      </w:pPr>
      <w:r w:rsidRPr="005F4F9C">
        <w:rPr>
          <w:rFonts w:ascii="Times New Roman" w:eastAsia="Times New Roman" w:hAnsi="Times New Roman" w:cs="Times New Roman"/>
          <w:bCs/>
          <w:color w:val="auto"/>
        </w:rPr>
        <w:t>Формулу (7), известную как формула Ширмера, используется для расчета δ</w:t>
      </w:r>
      <w:r w:rsidRPr="005F4F9C">
        <w:rPr>
          <w:rFonts w:ascii="Times New Roman" w:eastAsia="Times New Roman" w:hAnsi="Times New Roman" w:cs="Times New Roman"/>
          <w:bCs/>
          <w:color w:val="auto"/>
          <w:vertAlign w:val="subscript"/>
        </w:rPr>
        <w:t>a</w:t>
      </w:r>
      <w:r w:rsidRPr="005F4F9C">
        <w:rPr>
          <w:rFonts w:ascii="Times New Roman" w:eastAsia="Times New Roman" w:hAnsi="Times New Roman" w:cs="Times New Roman"/>
          <w:bCs/>
          <w:color w:val="auto"/>
        </w:rPr>
        <w:t>, с помощью среднего значения барометрического давления, p, в ходе испытания [см. формуле (8)].</w:t>
      </w:r>
    </w:p>
    <w:p w:rsidR="00282637" w:rsidRDefault="00282637" w:rsidP="00F61351">
      <w:pPr>
        <w:widowControl/>
        <w:autoSpaceDE w:val="0"/>
        <w:autoSpaceDN w:val="0"/>
        <w:adjustRightInd w:val="0"/>
        <w:ind w:firstLine="567"/>
        <w:jc w:val="both"/>
        <w:rPr>
          <w:rFonts w:ascii="Times New Roman" w:eastAsia="Times New Roman" w:hAnsi="Times New Roman" w:cs="Times New Roman"/>
          <w:bCs/>
          <w:color w:val="auto"/>
        </w:rPr>
      </w:pPr>
    </w:p>
    <w:p w:rsidR="00282637" w:rsidRDefault="00282637" w:rsidP="00282637">
      <w:pPr>
        <w:widowControl/>
        <w:autoSpaceDE w:val="0"/>
        <w:autoSpaceDN w:val="0"/>
        <w:adjustRightInd w:val="0"/>
        <w:ind w:left="3261"/>
        <w:jc w:val="both"/>
        <w:rPr>
          <w:rFonts w:ascii="Times New Roman" w:eastAsia="Times New Roman" w:hAnsi="Times New Roman" w:cs="Times New Roman"/>
          <w:bCs/>
          <w:color w:val="auto"/>
        </w:rPr>
      </w:pPr>
      <w:r w:rsidRPr="00B56552">
        <w:rPr>
          <w:rStyle w:val="FontStyle86"/>
          <w:noProof/>
          <w:sz w:val="28"/>
          <w:szCs w:val="28"/>
        </w:rPr>
        <w:drawing>
          <wp:inline distT="0" distB="0" distL="0" distR="0" wp14:anchorId="14A0AD44" wp14:editId="7323D2AE">
            <wp:extent cx="1644733" cy="494318"/>
            <wp:effectExtent l="0" t="0" r="0" b="127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lum contrast="20000"/>
                      <a:extLst>
                        <a:ext uri="{28A0092B-C50C-407E-A947-70E740481C1C}">
                          <a14:useLocalDpi xmlns:a14="http://schemas.microsoft.com/office/drawing/2010/main" val="0"/>
                        </a:ext>
                      </a:extLst>
                    </a:blip>
                    <a:srcRect/>
                    <a:stretch>
                      <a:fillRect/>
                    </a:stretch>
                  </pic:blipFill>
                  <pic:spPr bwMode="auto">
                    <a:xfrm>
                      <a:off x="0" y="0"/>
                      <a:ext cx="1674480" cy="503258"/>
                    </a:xfrm>
                    <a:prstGeom prst="rect">
                      <a:avLst/>
                    </a:prstGeom>
                    <a:noFill/>
                    <a:ln>
                      <a:noFill/>
                    </a:ln>
                  </pic:spPr>
                </pic:pic>
              </a:graphicData>
            </a:graphic>
          </wp:inline>
        </w:drawing>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8</w:t>
      </w:r>
      <w:r w:rsidRPr="00761F48">
        <w:rPr>
          <w:rFonts w:ascii="Times New Roman" w:eastAsia="Times New Roman" w:hAnsi="Times New Roman" w:cs="Times New Roman"/>
          <w:bCs/>
        </w:rPr>
        <w:t>)</w:t>
      </w:r>
    </w:p>
    <w:p w:rsidR="00282637" w:rsidRPr="005F4F9C" w:rsidRDefault="00282637" w:rsidP="00F61351">
      <w:pPr>
        <w:widowControl/>
        <w:autoSpaceDE w:val="0"/>
        <w:autoSpaceDN w:val="0"/>
        <w:adjustRightInd w:val="0"/>
        <w:ind w:firstLine="567"/>
        <w:jc w:val="both"/>
        <w:rPr>
          <w:rFonts w:ascii="Times New Roman" w:eastAsia="Times New Roman" w:hAnsi="Times New Roman" w:cs="Times New Roman"/>
          <w:bCs/>
          <w:color w:val="auto"/>
          <w:highlight w:val="yellow"/>
        </w:rPr>
      </w:pPr>
    </w:p>
    <w:p w:rsidR="00282637" w:rsidRPr="00282637" w:rsidRDefault="00282637" w:rsidP="00282637">
      <w:pPr>
        <w:widowControl/>
        <w:autoSpaceDE w:val="0"/>
        <w:autoSpaceDN w:val="0"/>
        <w:adjustRightInd w:val="0"/>
        <w:ind w:firstLine="567"/>
        <w:jc w:val="both"/>
        <w:rPr>
          <w:rFonts w:ascii="Times New Roman" w:eastAsia="Times New Roman" w:hAnsi="Times New Roman" w:cs="Times New Roman"/>
          <w:bCs/>
          <w:color w:val="auto"/>
        </w:rPr>
      </w:pPr>
      <w:r w:rsidRPr="0032467E">
        <w:rPr>
          <w:rFonts w:ascii="Times New Roman" w:eastAsia="Times New Roman" w:hAnsi="Times New Roman" w:cs="Times New Roman"/>
          <w:bCs/>
          <w:color w:val="auto"/>
        </w:rPr>
        <w:t>П</w:t>
      </w:r>
      <w:r w:rsidRPr="00282637">
        <w:rPr>
          <w:rFonts w:ascii="Times New Roman" w:eastAsia="Times New Roman" w:hAnsi="Times New Roman" w:cs="Times New Roman"/>
          <w:bCs/>
          <w:color w:val="auto"/>
        </w:rPr>
        <w:t xml:space="preserve">ри </w:t>
      </w:r>
      <w:r w:rsidRPr="0032467E">
        <w:rPr>
          <w:rFonts w:ascii="Times New Roman" w:eastAsia="Times New Roman" w:hAnsi="Times New Roman" w:cs="Times New Roman"/>
          <w:bCs/>
          <w:i/>
          <w:color w:val="auto"/>
        </w:rPr>
        <w:t>R</w:t>
      </w:r>
      <w:r w:rsidRPr="0032467E">
        <w:rPr>
          <w:rFonts w:ascii="Times New Roman" w:eastAsia="Times New Roman" w:hAnsi="Times New Roman" w:cs="Times New Roman"/>
          <w:bCs/>
          <w:i/>
          <w:color w:val="auto"/>
          <w:vertAlign w:val="subscript"/>
        </w:rPr>
        <w:t>D</w:t>
      </w:r>
      <w:r w:rsidRPr="00282637">
        <w:rPr>
          <w:rFonts w:ascii="Times New Roman" w:eastAsia="Times New Roman" w:hAnsi="Times New Roman" w:cs="Times New Roman"/>
          <w:bCs/>
          <w:color w:val="auto"/>
        </w:rPr>
        <w:t>, газовая постоянная водяного пара 462,10</w:t>
      </w:r>
      <w:r w:rsidRPr="00282637">
        <w:rPr>
          <w:rFonts w:ascii="Times New Roman" w:eastAsia="Times New Roman" w:hAnsi="Times New Roman" w:cs="Times New Roman"/>
          <w:bCs/>
          <w:color w:val="auto"/>
          <w:vertAlign w:val="superscript"/>
        </w:rPr>
        <w:t>-6</w:t>
      </w:r>
      <w:r w:rsidRPr="00282637">
        <w:rPr>
          <w:rFonts w:ascii="Times New Roman" w:eastAsia="Times New Roman" w:hAnsi="Times New Roman" w:cs="Times New Roman"/>
          <w:bCs/>
          <w:color w:val="auto"/>
        </w:rPr>
        <w:t xml:space="preserve"> Нм/(мг.K). </w:t>
      </w:r>
    </w:p>
    <w:p w:rsidR="00282637" w:rsidRPr="00282637" w:rsidRDefault="00282637" w:rsidP="00282637">
      <w:pPr>
        <w:widowControl/>
        <w:autoSpaceDE w:val="0"/>
        <w:autoSpaceDN w:val="0"/>
        <w:adjustRightInd w:val="0"/>
        <w:ind w:firstLine="567"/>
        <w:jc w:val="both"/>
        <w:rPr>
          <w:rFonts w:ascii="Times New Roman" w:eastAsia="Times New Roman" w:hAnsi="Times New Roman" w:cs="Times New Roman"/>
          <w:bCs/>
          <w:color w:val="auto"/>
        </w:rPr>
      </w:pPr>
      <w:r w:rsidRPr="00282637">
        <w:rPr>
          <w:rFonts w:ascii="Times New Roman" w:eastAsia="Times New Roman" w:hAnsi="Times New Roman" w:cs="Times New Roman"/>
          <w:bCs/>
          <w:color w:val="auto"/>
        </w:rPr>
        <w:t>Значения δ</w:t>
      </w:r>
      <w:r w:rsidRPr="00282637">
        <w:rPr>
          <w:rFonts w:ascii="Times New Roman" w:eastAsia="Times New Roman" w:hAnsi="Times New Roman" w:cs="Times New Roman"/>
          <w:bCs/>
          <w:color w:val="auto"/>
          <w:vertAlign w:val="subscript"/>
        </w:rPr>
        <w:t>a</w:t>
      </w:r>
      <w:r w:rsidRPr="00282637">
        <w:rPr>
          <w:rFonts w:ascii="Times New Roman" w:eastAsia="Times New Roman" w:hAnsi="Times New Roman" w:cs="Times New Roman"/>
          <w:bCs/>
          <w:color w:val="auto"/>
        </w:rPr>
        <w:t xml:space="preserve"> при 23 °C приведена на рисунке 2.</w:t>
      </w:r>
    </w:p>
    <w:p w:rsidR="000C3F5D" w:rsidRPr="00282637" w:rsidRDefault="00282637" w:rsidP="00282637">
      <w:pPr>
        <w:widowControl/>
        <w:autoSpaceDE w:val="0"/>
        <w:autoSpaceDN w:val="0"/>
        <w:adjustRightInd w:val="0"/>
        <w:ind w:firstLine="567"/>
        <w:jc w:val="both"/>
        <w:rPr>
          <w:rFonts w:ascii="Times New Roman" w:eastAsia="Times New Roman" w:hAnsi="Times New Roman" w:cs="Times New Roman"/>
          <w:bCs/>
          <w:color w:val="auto"/>
        </w:rPr>
      </w:pPr>
      <w:r w:rsidRPr="00282637">
        <w:rPr>
          <w:rFonts w:ascii="Times New Roman" w:eastAsia="Times New Roman" w:hAnsi="Times New Roman" w:cs="Times New Roman"/>
          <w:bCs/>
          <w:color w:val="auto"/>
        </w:rPr>
        <w:t>Можно предположить, что паропроницаемость воздуха и материала изменяется одинаково вместе с барометрическим давлением. Поэтому коэффициент ц можно считать не зависящим от барометрического давления. При расчете значения ц используют выражение по формуле (9).</w:t>
      </w:r>
    </w:p>
    <w:p w:rsidR="00282637" w:rsidRDefault="00282637" w:rsidP="00282637">
      <w:pPr>
        <w:widowControl/>
        <w:autoSpaceDE w:val="0"/>
        <w:autoSpaceDN w:val="0"/>
        <w:adjustRightInd w:val="0"/>
        <w:ind w:firstLine="567"/>
        <w:jc w:val="both"/>
        <w:rPr>
          <w:rFonts w:ascii="Times New Roman" w:eastAsia="Times New Roman" w:hAnsi="Times New Roman" w:cs="Times New Roman"/>
          <w:b/>
          <w:bCs/>
          <w:color w:val="auto"/>
        </w:rPr>
      </w:pPr>
    </w:p>
    <w:p w:rsidR="00282637" w:rsidRDefault="00282637" w:rsidP="00282637">
      <w:pPr>
        <w:widowControl/>
        <w:autoSpaceDE w:val="0"/>
        <w:autoSpaceDN w:val="0"/>
        <w:adjustRightInd w:val="0"/>
        <w:ind w:left="3828"/>
        <w:jc w:val="both"/>
        <w:rPr>
          <w:rFonts w:ascii="Times New Roman" w:eastAsia="Times New Roman" w:hAnsi="Times New Roman" w:cs="Times New Roman"/>
          <w:bCs/>
          <w:color w:val="auto"/>
        </w:rPr>
      </w:pPr>
      <w:r w:rsidRPr="00B56552">
        <w:rPr>
          <w:rStyle w:val="FontStyle86"/>
          <w:noProof/>
          <w:sz w:val="28"/>
          <w:szCs w:val="28"/>
        </w:rPr>
        <w:lastRenderedPageBreak/>
        <w:drawing>
          <wp:inline distT="0" distB="0" distL="0" distR="0" wp14:anchorId="6AE3AB39" wp14:editId="3B2C8E56">
            <wp:extent cx="942975" cy="496304"/>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073" cy="501093"/>
                    </a:xfrm>
                    <a:prstGeom prst="rect">
                      <a:avLst/>
                    </a:prstGeom>
                    <a:noFill/>
                    <a:ln>
                      <a:noFill/>
                    </a:ln>
                  </pic:spPr>
                </pic:pic>
              </a:graphicData>
            </a:graphic>
          </wp:inline>
        </w:drawing>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9</w:t>
      </w:r>
      <w:r w:rsidRPr="00761F48">
        <w:rPr>
          <w:rFonts w:ascii="Times New Roman" w:eastAsia="Times New Roman" w:hAnsi="Times New Roman" w:cs="Times New Roman"/>
          <w:bCs/>
        </w:rPr>
        <w:t>)</w:t>
      </w:r>
    </w:p>
    <w:p w:rsidR="00282637" w:rsidRPr="004A4445" w:rsidRDefault="00282637" w:rsidP="00282637">
      <w:pPr>
        <w:widowControl/>
        <w:autoSpaceDE w:val="0"/>
        <w:autoSpaceDN w:val="0"/>
        <w:adjustRightInd w:val="0"/>
        <w:ind w:firstLine="567"/>
        <w:jc w:val="both"/>
        <w:rPr>
          <w:rFonts w:ascii="Times New Roman" w:eastAsia="Times New Roman" w:hAnsi="Times New Roman" w:cs="Times New Roman"/>
          <w:bCs/>
          <w:color w:val="auto"/>
        </w:rPr>
      </w:pPr>
    </w:p>
    <w:p w:rsidR="004A4445" w:rsidRPr="004A4445" w:rsidRDefault="004A4445" w:rsidP="00282637">
      <w:pPr>
        <w:widowControl/>
        <w:autoSpaceDE w:val="0"/>
        <w:autoSpaceDN w:val="0"/>
        <w:adjustRightInd w:val="0"/>
        <w:ind w:firstLine="567"/>
        <w:jc w:val="both"/>
        <w:rPr>
          <w:rFonts w:ascii="Times New Roman" w:eastAsia="Times New Roman" w:hAnsi="Times New Roman" w:cs="Times New Roman"/>
          <w:bCs/>
          <w:color w:val="auto"/>
        </w:rPr>
      </w:pPr>
      <w:r w:rsidRPr="004A4445">
        <w:rPr>
          <w:rFonts w:ascii="Times New Roman" w:eastAsia="Times New Roman" w:hAnsi="Times New Roman" w:cs="Times New Roman"/>
          <w:bCs/>
          <w:color w:val="auto"/>
        </w:rPr>
        <w:t>значение δ</w:t>
      </w:r>
      <w:r w:rsidRPr="004A4445">
        <w:rPr>
          <w:rFonts w:ascii="Times New Roman" w:eastAsia="Times New Roman" w:hAnsi="Times New Roman" w:cs="Times New Roman"/>
          <w:bCs/>
          <w:color w:val="auto"/>
          <w:vertAlign w:val="subscript"/>
        </w:rPr>
        <w:t>a</w:t>
      </w:r>
      <w:r w:rsidRPr="004A4445">
        <w:rPr>
          <w:rFonts w:ascii="Times New Roman" w:eastAsia="Times New Roman" w:hAnsi="Times New Roman" w:cs="Times New Roman"/>
          <w:bCs/>
          <w:color w:val="auto"/>
        </w:rPr>
        <w:t xml:space="preserve"> должно соответствовать фактическому барометрическому значению.</w:t>
      </w:r>
    </w:p>
    <w:p w:rsidR="004A4445" w:rsidRPr="004A4445" w:rsidRDefault="004A4445" w:rsidP="004A4445">
      <w:pPr>
        <w:widowControl/>
        <w:autoSpaceDE w:val="0"/>
        <w:autoSpaceDN w:val="0"/>
        <w:adjustRightInd w:val="0"/>
        <w:jc w:val="center"/>
        <w:rPr>
          <w:rFonts w:ascii="Times New Roman" w:eastAsia="Times New Roman" w:hAnsi="Times New Roman" w:cs="Times New Roman"/>
          <w:bCs/>
          <w:color w:val="auto"/>
        </w:rPr>
      </w:pPr>
      <w:r>
        <w:rPr>
          <w:rStyle w:val="FontStyle83"/>
          <w:noProof/>
          <w:sz w:val="28"/>
          <w:szCs w:val="28"/>
        </w:rPr>
        <w:drawing>
          <wp:inline distT="0" distB="0" distL="0" distR="0" wp14:anchorId="480CA9CA" wp14:editId="28DA8CC4">
            <wp:extent cx="6035727" cy="2398816"/>
            <wp:effectExtent l="0" t="0" r="3175" b="190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0126" cy="2424410"/>
                    </a:xfrm>
                    <a:prstGeom prst="rect">
                      <a:avLst/>
                    </a:prstGeom>
                    <a:noFill/>
                    <a:ln>
                      <a:noFill/>
                    </a:ln>
                  </pic:spPr>
                </pic:pic>
              </a:graphicData>
            </a:graphic>
          </wp:inline>
        </w:drawing>
      </w:r>
    </w:p>
    <w:p w:rsidR="0032467E" w:rsidRPr="0032467E" w:rsidRDefault="0032467E" w:rsidP="004A4445">
      <w:pPr>
        <w:widowControl/>
        <w:autoSpaceDE w:val="0"/>
        <w:autoSpaceDN w:val="0"/>
        <w:adjustRightInd w:val="0"/>
        <w:jc w:val="center"/>
        <w:rPr>
          <w:rFonts w:ascii="Times New Roman" w:eastAsia="Times New Roman" w:hAnsi="Times New Roman" w:cs="Times New Roman"/>
          <w:b/>
          <w:bCs/>
          <w:color w:val="auto"/>
          <w:sz w:val="20"/>
          <w:szCs w:val="20"/>
        </w:rPr>
      </w:pPr>
    </w:p>
    <w:p w:rsidR="004A4445" w:rsidRPr="004A4445" w:rsidRDefault="004A4445" w:rsidP="004A4445">
      <w:pPr>
        <w:widowControl/>
        <w:autoSpaceDE w:val="0"/>
        <w:autoSpaceDN w:val="0"/>
        <w:adjustRightInd w:val="0"/>
        <w:jc w:val="center"/>
        <w:rPr>
          <w:rFonts w:ascii="Times New Roman" w:eastAsia="Times New Roman" w:hAnsi="Times New Roman" w:cs="Times New Roman"/>
          <w:b/>
          <w:bCs/>
          <w:color w:val="auto"/>
        </w:rPr>
      </w:pPr>
      <w:r w:rsidRPr="004A4445">
        <w:rPr>
          <w:rFonts w:ascii="Times New Roman" w:eastAsia="Times New Roman" w:hAnsi="Times New Roman" w:cs="Times New Roman"/>
          <w:b/>
          <w:bCs/>
          <w:color w:val="auto"/>
        </w:rPr>
        <w:t xml:space="preserve">Рисунок 2 </w:t>
      </w:r>
      <w:r w:rsidR="0032467E">
        <w:rPr>
          <w:rFonts w:ascii="Times New Roman" w:eastAsia="Times New Roman" w:hAnsi="Times New Roman" w:cs="Times New Roman"/>
          <w:b/>
          <w:bCs/>
          <w:color w:val="auto"/>
        </w:rPr>
        <w:t>-</w:t>
      </w:r>
      <w:r w:rsidRPr="004A4445">
        <w:rPr>
          <w:rFonts w:ascii="Times New Roman" w:eastAsia="Times New Roman" w:hAnsi="Times New Roman" w:cs="Times New Roman"/>
          <w:b/>
          <w:bCs/>
          <w:color w:val="auto"/>
        </w:rPr>
        <w:t xml:space="preserve"> Паропроницаемость воздуха как функция барометрического давления при 23</w:t>
      </w:r>
      <w:r>
        <w:rPr>
          <w:rFonts w:ascii="Times New Roman" w:eastAsia="Times New Roman" w:hAnsi="Times New Roman" w:cs="Times New Roman"/>
          <w:b/>
          <w:bCs/>
          <w:color w:val="auto"/>
        </w:rPr>
        <w:t xml:space="preserve"> </w:t>
      </w:r>
      <w:r w:rsidRPr="004A4445">
        <w:rPr>
          <w:rFonts w:ascii="Times New Roman" w:eastAsia="Times New Roman" w:hAnsi="Times New Roman" w:cs="Times New Roman"/>
          <w:b/>
          <w:bCs/>
          <w:color w:val="auto"/>
        </w:rPr>
        <w:t>°C</w:t>
      </w:r>
    </w:p>
    <w:p w:rsidR="004A4445" w:rsidRPr="004A4445" w:rsidRDefault="004A4445" w:rsidP="004A4445">
      <w:pPr>
        <w:widowControl/>
        <w:autoSpaceDE w:val="0"/>
        <w:autoSpaceDN w:val="0"/>
        <w:adjustRightInd w:val="0"/>
        <w:ind w:firstLine="567"/>
        <w:jc w:val="both"/>
        <w:rPr>
          <w:rFonts w:ascii="Times New Roman" w:eastAsia="Times New Roman" w:hAnsi="Times New Roman" w:cs="Times New Roman"/>
          <w:bCs/>
          <w:color w:val="auto"/>
        </w:rPr>
      </w:pPr>
    </w:p>
    <w:p w:rsidR="004A4445" w:rsidRPr="004A4445" w:rsidRDefault="004A4445" w:rsidP="004A4445">
      <w:pPr>
        <w:widowControl/>
        <w:autoSpaceDE w:val="0"/>
        <w:autoSpaceDN w:val="0"/>
        <w:adjustRightInd w:val="0"/>
        <w:ind w:firstLine="567"/>
        <w:jc w:val="both"/>
        <w:rPr>
          <w:rFonts w:ascii="Times New Roman" w:eastAsia="Times New Roman" w:hAnsi="Times New Roman" w:cs="Times New Roman"/>
          <w:bCs/>
          <w:color w:val="auto"/>
        </w:rPr>
      </w:pPr>
      <w:r w:rsidRPr="004A4445">
        <w:rPr>
          <w:rFonts w:ascii="Times New Roman" w:eastAsia="Times New Roman" w:hAnsi="Times New Roman" w:cs="Times New Roman"/>
          <w:bCs/>
          <w:color w:val="auto"/>
        </w:rPr>
        <w:t>8.7 Толщина слоя воздуха, эквивалентным образом останавливающая диффузию водяного пара</w:t>
      </w:r>
    </w:p>
    <w:p w:rsidR="004A4445" w:rsidRDefault="004A4445" w:rsidP="004A4445">
      <w:pPr>
        <w:widowControl/>
        <w:autoSpaceDE w:val="0"/>
        <w:autoSpaceDN w:val="0"/>
        <w:adjustRightInd w:val="0"/>
        <w:ind w:firstLine="567"/>
        <w:jc w:val="both"/>
        <w:rPr>
          <w:rFonts w:ascii="Times New Roman" w:eastAsia="Times New Roman" w:hAnsi="Times New Roman" w:cs="Times New Roman"/>
          <w:bCs/>
          <w:color w:val="auto"/>
        </w:rPr>
      </w:pPr>
      <w:r w:rsidRPr="004A4445">
        <w:rPr>
          <w:rFonts w:ascii="Times New Roman" w:eastAsia="Times New Roman" w:hAnsi="Times New Roman" w:cs="Times New Roman"/>
          <w:bCs/>
          <w:color w:val="auto"/>
        </w:rPr>
        <w:t xml:space="preserve">Толщину слоя воздуха, эквивалентным образом останавливающая диффузию водяного пара, </w:t>
      </w:r>
      <w:r w:rsidRPr="00A364E5">
        <w:rPr>
          <w:rFonts w:ascii="Times New Roman" w:eastAsia="Times New Roman" w:hAnsi="Times New Roman" w:cs="Times New Roman"/>
          <w:bCs/>
          <w:i/>
          <w:color w:val="auto"/>
        </w:rPr>
        <w:t>s</w:t>
      </w:r>
      <w:r w:rsidRPr="00A364E5">
        <w:rPr>
          <w:rFonts w:ascii="Times New Roman" w:eastAsia="Times New Roman" w:hAnsi="Times New Roman" w:cs="Times New Roman"/>
          <w:bCs/>
          <w:i/>
          <w:color w:val="auto"/>
          <w:vertAlign w:val="subscript"/>
        </w:rPr>
        <w:t>d</w:t>
      </w:r>
      <w:r w:rsidRPr="00A364E5">
        <w:rPr>
          <w:rFonts w:ascii="Times New Roman" w:eastAsia="Times New Roman" w:hAnsi="Times New Roman" w:cs="Times New Roman"/>
          <w:bCs/>
          <w:color w:val="auto"/>
        </w:rPr>
        <w:t>,</w:t>
      </w:r>
      <w:r w:rsidRPr="004A4445">
        <w:rPr>
          <w:rFonts w:ascii="Times New Roman" w:eastAsia="Times New Roman" w:hAnsi="Times New Roman" w:cs="Times New Roman"/>
          <w:bCs/>
          <w:color w:val="auto"/>
        </w:rPr>
        <w:t xml:space="preserve"> получают либо по формуле (10), либо по формуле (11).</w:t>
      </w:r>
    </w:p>
    <w:p w:rsidR="004A4445" w:rsidRPr="004A4445" w:rsidRDefault="004A4445" w:rsidP="004A4445">
      <w:pPr>
        <w:widowControl/>
        <w:autoSpaceDE w:val="0"/>
        <w:autoSpaceDN w:val="0"/>
        <w:adjustRightInd w:val="0"/>
        <w:ind w:left="3402"/>
        <w:jc w:val="both"/>
        <w:rPr>
          <w:rFonts w:ascii="Times New Roman" w:eastAsia="Times New Roman" w:hAnsi="Times New Roman" w:cs="Times New Roman"/>
          <w:bCs/>
          <w:color w:val="auto"/>
        </w:rPr>
      </w:pPr>
      <w:r w:rsidRPr="00B56552">
        <w:rPr>
          <w:rStyle w:val="FontStyle88"/>
          <w:noProof/>
        </w:rPr>
        <w:drawing>
          <wp:inline distT="0" distB="0" distL="0" distR="0" wp14:anchorId="7B1AEB90" wp14:editId="52CBFB4E">
            <wp:extent cx="973015" cy="304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1347" cy="310542"/>
                    </a:xfrm>
                    <a:prstGeom prst="rect">
                      <a:avLst/>
                    </a:prstGeom>
                    <a:noFill/>
                    <a:ln>
                      <a:noFill/>
                    </a:ln>
                  </pic:spPr>
                </pic:pic>
              </a:graphicData>
            </a:graphic>
          </wp:inline>
        </w:drawing>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10</w:t>
      </w:r>
      <w:r w:rsidRPr="00761F48">
        <w:rPr>
          <w:rFonts w:ascii="Times New Roman" w:eastAsia="Times New Roman" w:hAnsi="Times New Roman" w:cs="Times New Roman"/>
          <w:bCs/>
        </w:rPr>
        <w:t>)</w:t>
      </w:r>
    </w:p>
    <w:p w:rsidR="00282637" w:rsidRPr="000C3F5D" w:rsidRDefault="004A4445" w:rsidP="004A4445">
      <w:pPr>
        <w:widowControl/>
        <w:autoSpaceDE w:val="0"/>
        <w:autoSpaceDN w:val="0"/>
        <w:adjustRightInd w:val="0"/>
        <w:ind w:left="3402"/>
        <w:jc w:val="both"/>
        <w:rPr>
          <w:rFonts w:ascii="Times New Roman" w:eastAsia="Times New Roman" w:hAnsi="Times New Roman" w:cs="Times New Roman"/>
          <w:b/>
          <w:bCs/>
          <w:color w:val="auto"/>
          <w:highlight w:val="yellow"/>
        </w:rPr>
      </w:pPr>
      <w:r w:rsidRPr="00B56552">
        <w:rPr>
          <w:rStyle w:val="FontStyle66"/>
          <w:noProof/>
          <w:sz w:val="28"/>
          <w:szCs w:val="28"/>
        </w:rPr>
        <w:drawing>
          <wp:inline distT="0" distB="0" distL="0" distR="0" wp14:anchorId="757B1C4E" wp14:editId="0EF9C7DD">
            <wp:extent cx="972820" cy="363473"/>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0535" cy="373828"/>
                    </a:xfrm>
                    <a:prstGeom prst="rect">
                      <a:avLst/>
                    </a:prstGeom>
                    <a:noFill/>
                    <a:ln>
                      <a:noFill/>
                    </a:ln>
                  </pic:spPr>
                </pic:pic>
              </a:graphicData>
            </a:graphic>
          </wp:inline>
        </w:drawing>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761F48">
        <w:rPr>
          <w:rFonts w:ascii="Times New Roman" w:eastAsia="Times New Roman" w:hAnsi="Times New Roman" w:cs="Times New Roman"/>
          <w:bCs/>
        </w:rPr>
        <w:t xml:space="preserve">       (</w:t>
      </w:r>
      <w:r>
        <w:rPr>
          <w:rFonts w:ascii="Times New Roman" w:eastAsia="Times New Roman" w:hAnsi="Times New Roman" w:cs="Times New Roman"/>
          <w:bCs/>
        </w:rPr>
        <w:t>11</w:t>
      </w:r>
      <w:r w:rsidRPr="00761F48">
        <w:rPr>
          <w:rFonts w:ascii="Times New Roman" w:eastAsia="Times New Roman" w:hAnsi="Times New Roman" w:cs="Times New Roman"/>
          <w:bCs/>
        </w:rPr>
        <w:t>)</w:t>
      </w:r>
    </w:p>
    <w:p w:rsidR="007C2FD5"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r w:rsidRPr="007C2FD5">
        <w:rPr>
          <w:rFonts w:ascii="Times New Roman" w:eastAsia="Times New Roman" w:hAnsi="Times New Roman" w:cs="Times New Roman"/>
          <w:b/>
          <w:bCs/>
          <w:color w:val="auto"/>
        </w:rPr>
        <w:t>9 Точность измерений</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r w:rsidRPr="007C2FD5">
        <w:rPr>
          <w:rFonts w:ascii="Times New Roman" w:eastAsia="Times New Roman" w:hAnsi="Times New Roman" w:cs="Times New Roman"/>
          <w:b/>
          <w:bCs/>
          <w:color w:val="auto"/>
        </w:rPr>
        <w:t>9.1 Общие положения</w:t>
      </w:r>
    </w:p>
    <w:p w:rsidR="00E225E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В разделе 9 и приложении I рассматриваются факторы, влияющие на точность результата, и приводятся указания, как его улучшить, если это необходимо.</w:t>
      </w:r>
    </w:p>
    <w:p w:rsidR="005D35A6" w:rsidRPr="0032467E" w:rsidRDefault="005D35A6" w:rsidP="007C2FD5">
      <w:pPr>
        <w:widowControl/>
        <w:autoSpaceDE w:val="0"/>
        <w:autoSpaceDN w:val="0"/>
        <w:adjustRightInd w:val="0"/>
        <w:ind w:firstLine="567"/>
        <w:jc w:val="both"/>
        <w:rPr>
          <w:rFonts w:ascii="Times New Roman" w:eastAsia="Times New Roman" w:hAnsi="Times New Roman" w:cs="Times New Roman"/>
          <w:bCs/>
          <w:color w:val="auto"/>
          <w:sz w:val="20"/>
          <w:szCs w:val="20"/>
        </w:rPr>
      </w:pPr>
    </w:p>
    <w:p w:rsidR="007C2FD5" w:rsidRPr="0032467E" w:rsidRDefault="0032467E" w:rsidP="007C2FD5">
      <w:pPr>
        <w:widowControl/>
        <w:autoSpaceDE w:val="0"/>
        <w:autoSpaceDN w:val="0"/>
        <w:adjustRightInd w:val="0"/>
        <w:ind w:firstLine="567"/>
        <w:jc w:val="both"/>
        <w:rPr>
          <w:rFonts w:ascii="Times New Roman" w:eastAsia="Times New Roman" w:hAnsi="Times New Roman" w:cs="Times New Roman"/>
          <w:bCs/>
          <w:color w:val="auto"/>
          <w:sz w:val="20"/>
          <w:szCs w:val="20"/>
        </w:rPr>
      </w:pPr>
      <w:r w:rsidRPr="0032467E">
        <w:rPr>
          <w:rFonts w:ascii="Times New Roman" w:eastAsia="Times New Roman" w:hAnsi="Times New Roman" w:cs="Times New Roman"/>
          <w:bCs/>
          <w:color w:val="auto"/>
          <w:sz w:val="20"/>
          <w:szCs w:val="20"/>
        </w:rPr>
        <w:t>Примечание -</w:t>
      </w:r>
      <w:r w:rsidR="007C2FD5" w:rsidRPr="0032467E">
        <w:rPr>
          <w:rFonts w:ascii="Times New Roman" w:eastAsia="Times New Roman" w:hAnsi="Times New Roman" w:cs="Times New Roman"/>
          <w:bCs/>
          <w:color w:val="auto"/>
          <w:sz w:val="20"/>
          <w:szCs w:val="20"/>
        </w:rPr>
        <w:t xml:space="preserve"> Был проведен ряд циклических взаимных сравнений измерений, выполненных различными лабораториями (см. ссылки [8],[11] и [14] для обсуждения результатов).</w:t>
      </w:r>
    </w:p>
    <w:p w:rsidR="007C2FD5" w:rsidRPr="0032467E" w:rsidRDefault="007C2FD5" w:rsidP="007C2FD5">
      <w:pPr>
        <w:widowControl/>
        <w:autoSpaceDE w:val="0"/>
        <w:autoSpaceDN w:val="0"/>
        <w:adjustRightInd w:val="0"/>
        <w:ind w:firstLine="567"/>
        <w:jc w:val="both"/>
        <w:rPr>
          <w:rFonts w:ascii="Times New Roman" w:eastAsia="Times New Roman" w:hAnsi="Times New Roman" w:cs="Times New Roman"/>
          <w:bCs/>
          <w:color w:val="auto"/>
          <w:sz w:val="20"/>
          <w:szCs w:val="20"/>
        </w:rPr>
      </w:pPr>
    </w:p>
    <w:p w:rsid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На точность измеряемых величин влияет ряд факторов.</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r w:rsidRPr="007C2FD5">
        <w:rPr>
          <w:rFonts w:ascii="Times New Roman" w:eastAsia="Times New Roman" w:hAnsi="Times New Roman" w:cs="Times New Roman"/>
          <w:b/>
          <w:bCs/>
          <w:color w:val="auto"/>
        </w:rPr>
        <w:t>9.2 Площадь образца</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Диаметр круглой испытательной чашки или боковую сторону квадратной чашки измеряют с точностью ±0,5 мм, что дает возможную погрешность в площади образца минимального размера, указанного в п. 6.2.2 (т.е. 0,05 м</w:t>
      </w:r>
      <w:r w:rsidRPr="00A364E5">
        <w:rPr>
          <w:rFonts w:ascii="Times New Roman" w:eastAsia="Times New Roman" w:hAnsi="Times New Roman" w:cs="Times New Roman"/>
          <w:bCs/>
          <w:color w:val="auto"/>
          <w:vertAlign w:val="superscript"/>
        </w:rPr>
        <w:t>2</w:t>
      </w:r>
      <w:r w:rsidRPr="007C2FD5">
        <w:rPr>
          <w:rFonts w:ascii="Times New Roman" w:eastAsia="Times New Roman" w:hAnsi="Times New Roman" w:cs="Times New Roman"/>
          <w:bCs/>
          <w:color w:val="auto"/>
        </w:rPr>
        <w:t>), в размере ±0,5 %. Эта погрешность будет меньше в случае с большими образцами. Для определенных типов чашек необходимо будет скорректировать эффект скрытого края, как указано в приложение F.</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r w:rsidRPr="007C2FD5">
        <w:rPr>
          <w:rFonts w:ascii="Times New Roman" w:eastAsia="Times New Roman" w:hAnsi="Times New Roman" w:cs="Times New Roman"/>
          <w:b/>
          <w:bCs/>
          <w:color w:val="auto"/>
        </w:rPr>
        <w:t>9.3 Толщина образца</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 xml:space="preserve">Если измеряется проводимость или сопротивление всего изделия, толщина не влияет на точность. Однако, если требуется определить проницаемость материала, точность, с </w:t>
      </w:r>
      <w:r w:rsidRPr="007C2FD5">
        <w:rPr>
          <w:rFonts w:ascii="Times New Roman" w:eastAsia="Times New Roman" w:hAnsi="Times New Roman" w:cs="Times New Roman"/>
          <w:bCs/>
          <w:color w:val="auto"/>
        </w:rPr>
        <w:lastRenderedPageBreak/>
        <w:t>которой может быть измерена толщина образца, будет напрямую влиять на точность результата. Толщина жесткого образца может быть измерена с точностью до 0,5 % с помощью микрометра.</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p>
    <w:p w:rsidR="007C2FD5" w:rsidRPr="00A649B2" w:rsidRDefault="00A649B2" w:rsidP="007C2FD5">
      <w:pPr>
        <w:widowControl/>
        <w:autoSpaceDE w:val="0"/>
        <w:autoSpaceDN w:val="0"/>
        <w:adjustRightInd w:val="0"/>
        <w:ind w:firstLine="567"/>
        <w:jc w:val="both"/>
        <w:rPr>
          <w:rFonts w:ascii="Times New Roman" w:eastAsia="Times New Roman" w:hAnsi="Times New Roman" w:cs="Times New Roman"/>
          <w:bCs/>
          <w:color w:val="auto"/>
          <w:sz w:val="20"/>
          <w:szCs w:val="20"/>
        </w:rPr>
      </w:pPr>
      <w:r w:rsidRPr="00A649B2">
        <w:rPr>
          <w:rFonts w:ascii="Times New Roman" w:eastAsia="Times New Roman" w:hAnsi="Times New Roman" w:cs="Times New Roman"/>
          <w:bCs/>
          <w:color w:val="auto"/>
          <w:sz w:val="20"/>
          <w:szCs w:val="20"/>
        </w:rPr>
        <w:t>Примечание</w:t>
      </w:r>
      <w:r>
        <w:rPr>
          <w:rFonts w:ascii="Times New Roman" w:eastAsia="Times New Roman" w:hAnsi="Times New Roman" w:cs="Times New Roman"/>
          <w:bCs/>
          <w:color w:val="auto"/>
          <w:sz w:val="20"/>
          <w:szCs w:val="20"/>
        </w:rPr>
        <w:t xml:space="preserve"> -</w:t>
      </w:r>
      <w:r w:rsidR="007C2FD5" w:rsidRPr="00A649B2">
        <w:rPr>
          <w:rFonts w:ascii="Times New Roman" w:eastAsia="Times New Roman" w:hAnsi="Times New Roman" w:cs="Times New Roman"/>
          <w:bCs/>
          <w:color w:val="auto"/>
          <w:sz w:val="20"/>
          <w:szCs w:val="20"/>
        </w:rPr>
        <w:t xml:space="preserve"> Точность будет ниже в случае рыхлого наполнителя и подобных материалов.</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p>
    <w:p w:rsidR="007C2FD5" w:rsidRPr="00A649B2"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r w:rsidRPr="00A649B2">
        <w:rPr>
          <w:rFonts w:ascii="Times New Roman" w:eastAsia="Times New Roman" w:hAnsi="Times New Roman" w:cs="Times New Roman"/>
          <w:b/>
          <w:bCs/>
          <w:color w:val="auto"/>
        </w:rPr>
        <w:t>9.4 Уплотнители</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Если установлен соответствующий уплотнитель, как указано в приложениях, погрешности, вызванные утечкой, могут быть намного меньше, чем погрешности из других источников. Неправильное уплотнение приведет к гораздо более высокой скорости потока через одну из испытательных сборок. Этот результат отклоняют до того, как будут взяты средние значения по образцам.</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Особое внимание следует уделить методу нанесения уплотнителя, поэтому персонал лаборатории должен иметь соответствующую подготовку. Рекомендуется проводить первоначальные испытания с непроницаемым металлическим образцом, чтобы убедиться, что результирующая скорость потока пара равна нулю.</w:t>
      </w:r>
    </w:p>
    <w:p w:rsidR="007C2FD5" w:rsidRPr="00A649B2" w:rsidRDefault="007C2FD5" w:rsidP="007C2FD5">
      <w:pPr>
        <w:widowControl/>
        <w:autoSpaceDE w:val="0"/>
        <w:autoSpaceDN w:val="0"/>
        <w:adjustRightInd w:val="0"/>
        <w:ind w:firstLine="567"/>
        <w:jc w:val="both"/>
        <w:rPr>
          <w:rFonts w:ascii="Times New Roman" w:eastAsia="Times New Roman" w:hAnsi="Times New Roman" w:cs="Times New Roman"/>
          <w:b/>
          <w:bCs/>
          <w:color w:val="auto"/>
        </w:rPr>
      </w:pPr>
      <w:r w:rsidRPr="00A649B2">
        <w:rPr>
          <w:rFonts w:ascii="Times New Roman" w:eastAsia="Times New Roman" w:hAnsi="Times New Roman" w:cs="Times New Roman"/>
          <w:b/>
          <w:bCs/>
          <w:color w:val="auto"/>
        </w:rPr>
        <w:t>9.5 Точность взвешивания</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r w:rsidRPr="007C2FD5">
        <w:rPr>
          <w:rFonts w:ascii="Times New Roman" w:eastAsia="Times New Roman" w:hAnsi="Times New Roman" w:cs="Times New Roman"/>
          <w:bCs/>
          <w:color w:val="auto"/>
        </w:rPr>
        <w:t>Влияние неопределенности взвешивания на точность результатов зависит от размера образца и временного интервала между последовательными взвешиваниями.</w:t>
      </w:r>
    </w:p>
    <w:p w:rsidR="007C2FD5" w:rsidRPr="007C2FD5" w:rsidRDefault="007C2FD5" w:rsidP="007C2FD5">
      <w:pPr>
        <w:widowControl/>
        <w:autoSpaceDE w:val="0"/>
        <w:autoSpaceDN w:val="0"/>
        <w:adjustRightInd w:val="0"/>
        <w:ind w:firstLine="567"/>
        <w:jc w:val="both"/>
        <w:rPr>
          <w:rFonts w:ascii="Times New Roman" w:eastAsia="Times New Roman" w:hAnsi="Times New Roman" w:cs="Times New Roman"/>
          <w:bCs/>
          <w:color w:val="auto"/>
        </w:rPr>
      </w:pPr>
    </w:p>
    <w:p w:rsidR="007C2FD5" w:rsidRPr="00A649B2" w:rsidRDefault="00A649B2" w:rsidP="007C2FD5">
      <w:pPr>
        <w:widowControl/>
        <w:autoSpaceDE w:val="0"/>
        <w:autoSpaceDN w:val="0"/>
        <w:adjustRightInd w:val="0"/>
        <w:ind w:firstLine="567"/>
        <w:jc w:val="both"/>
        <w:rPr>
          <w:rFonts w:ascii="Times New Roman" w:eastAsia="Times New Roman" w:hAnsi="Times New Roman" w:cs="Times New Roman"/>
          <w:bCs/>
          <w:color w:val="auto"/>
          <w:sz w:val="20"/>
          <w:szCs w:val="20"/>
          <w:highlight w:val="yellow"/>
        </w:rPr>
      </w:pPr>
      <w:r w:rsidRPr="00A649B2">
        <w:rPr>
          <w:rFonts w:ascii="Times New Roman" w:eastAsia="Times New Roman" w:hAnsi="Times New Roman" w:cs="Times New Roman"/>
          <w:bCs/>
          <w:color w:val="auto"/>
          <w:sz w:val="20"/>
          <w:szCs w:val="20"/>
        </w:rPr>
        <w:t>Примечание</w:t>
      </w:r>
      <w:r>
        <w:rPr>
          <w:rFonts w:ascii="Times New Roman" w:eastAsia="Times New Roman" w:hAnsi="Times New Roman" w:cs="Times New Roman"/>
          <w:bCs/>
          <w:color w:val="auto"/>
          <w:sz w:val="20"/>
          <w:szCs w:val="20"/>
        </w:rPr>
        <w:t xml:space="preserve"> -</w:t>
      </w:r>
      <w:r w:rsidRPr="00A649B2">
        <w:rPr>
          <w:rFonts w:ascii="Times New Roman" w:eastAsia="Times New Roman" w:hAnsi="Times New Roman" w:cs="Times New Roman"/>
          <w:bCs/>
          <w:color w:val="auto"/>
          <w:sz w:val="20"/>
          <w:szCs w:val="20"/>
        </w:rPr>
        <w:t xml:space="preserve"> </w:t>
      </w:r>
      <w:r w:rsidR="007C2FD5" w:rsidRPr="00A649B2">
        <w:rPr>
          <w:rFonts w:ascii="Times New Roman" w:eastAsia="Times New Roman" w:hAnsi="Times New Roman" w:cs="Times New Roman"/>
          <w:bCs/>
          <w:color w:val="auto"/>
          <w:sz w:val="20"/>
          <w:szCs w:val="20"/>
        </w:rPr>
        <w:t>Информация о повторяемости взвешивания, необходимая для достижения предпочтительной точности в зависимости от размера образца и интервала взвешивания, приведена в приложении I.</w:t>
      </w:r>
    </w:p>
    <w:p w:rsidR="00E225E5" w:rsidRDefault="00E225E5" w:rsidP="00F61351">
      <w:pPr>
        <w:widowControl/>
        <w:autoSpaceDE w:val="0"/>
        <w:autoSpaceDN w:val="0"/>
        <w:adjustRightInd w:val="0"/>
        <w:ind w:firstLine="567"/>
        <w:jc w:val="both"/>
        <w:rPr>
          <w:rFonts w:ascii="Times New Roman" w:eastAsia="Times New Roman" w:hAnsi="Times New Roman" w:cs="Times New Roman"/>
          <w:bCs/>
          <w:color w:val="auto"/>
          <w:highlight w:val="yellow"/>
        </w:rPr>
      </w:pP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
          <w:bCs/>
          <w:color w:val="auto"/>
        </w:rPr>
      </w:pPr>
      <w:r w:rsidRPr="00A649B2">
        <w:rPr>
          <w:rFonts w:ascii="Times New Roman" w:eastAsia="Times New Roman" w:hAnsi="Times New Roman" w:cs="Times New Roman"/>
          <w:b/>
          <w:bCs/>
          <w:color w:val="auto"/>
        </w:rPr>
        <w:t>9.6 Контроль внешних условия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Разница в давлении пара между испытательной чашкой и климатической камерой является движущей силой всего испытания. Следовательно, точность, с которой известна эта разница, определяет точность измеренных значений.</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Давление пара внутри чашки определяется используемым десикантом или насыщенным раствором. Подходящий десикант должен эффективно обеспечивать нулевое давление пара. Относительная влажность над насыщенными растворами указана в таблицах с точностью до ±0,5 % относительной влажности, и ее можно достичь, если соблюдать осторожность при их приготовлении.</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Условия испытаний, приведенные в таблице 1, приводят к изменению перепада давления пара по всему образцу для испытаний в пределах ±10 % от заданного значения.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Условия внутри климатической камеры должны тщательно контролироваться с помощью точно откалиброванных приборов для определения точного среднего давления паров в ходе испытания.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sz w:val="20"/>
          <w:szCs w:val="20"/>
        </w:rPr>
      </w:pPr>
      <w:r>
        <w:rPr>
          <w:rFonts w:ascii="Times New Roman" w:eastAsia="Times New Roman" w:hAnsi="Times New Roman" w:cs="Times New Roman"/>
          <w:bCs/>
          <w:color w:val="auto"/>
          <w:sz w:val="20"/>
          <w:szCs w:val="20"/>
        </w:rPr>
        <w:t>Примечание -</w:t>
      </w:r>
      <w:r w:rsidRPr="00A649B2">
        <w:rPr>
          <w:rFonts w:ascii="Times New Roman" w:eastAsia="Times New Roman" w:hAnsi="Times New Roman" w:cs="Times New Roman"/>
          <w:bCs/>
          <w:color w:val="auto"/>
          <w:sz w:val="20"/>
          <w:szCs w:val="20"/>
        </w:rPr>
        <w:t xml:space="preserve"> Необходимо проявлять большую осторожность при измерении условий в климатической камере, чтобы получить точные данные о проницаемости.</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sz w:val="20"/>
          <w:szCs w:val="20"/>
        </w:rPr>
      </w:pPr>
    </w:p>
    <w:p w:rsidR="00A649B2" w:rsidRPr="005D35A6" w:rsidRDefault="00A649B2" w:rsidP="00A649B2">
      <w:pPr>
        <w:widowControl/>
        <w:autoSpaceDE w:val="0"/>
        <w:autoSpaceDN w:val="0"/>
        <w:adjustRightInd w:val="0"/>
        <w:ind w:firstLine="567"/>
        <w:jc w:val="both"/>
        <w:rPr>
          <w:rFonts w:ascii="Times New Roman" w:eastAsia="Times New Roman" w:hAnsi="Times New Roman" w:cs="Times New Roman"/>
          <w:b/>
          <w:bCs/>
          <w:color w:val="auto"/>
        </w:rPr>
      </w:pPr>
      <w:r w:rsidRPr="005D35A6">
        <w:rPr>
          <w:rFonts w:ascii="Times New Roman" w:eastAsia="Times New Roman" w:hAnsi="Times New Roman" w:cs="Times New Roman"/>
          <w:b/>
          <w:bCs/>
          <w:color w:val="auto"/>
        </w:rPr>
        <w:t>9.7 Изменения барометрического давления во время испытания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Для продуктов с низкой скоростью пропускания водяного пара, особенно с тонкими гибкими мембранами, большие ежедневные колебания давления могут повлиять на результаты. Следует учитывать гидростатический эффект либо путем включения изменения веса «холостого» образца без насыщенного водного раствора или десиканта, а затем вычитания измененного веса «холостого» образца из измененного веса образца для испытаний, или путем продления испытания на несколько недель и выбора измерений, сделанных в дни с аналогичным барометрическим давлением, для дальнейшего анализа.</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p>
    <w:p w:rsidR="00A649B2" w:rsidRDefault="00A649B2" w:rsidP="00A649B2">
      <w:pPr>
        <w:widowControl/>
        <w:autoSpaceDE w:val="0"/>
        <w:autoSpaceDN w:val="0"/>
        <w:adjustRightInd w:val="0"/>
        <w:ind w:firstLine="567"/>
        <w:jc w:val="both"/>
        <w:rPr>
          <w:rFonts w:ascii="Times New Roman" w:eastAsia="Times New Roman" w:hAnsi="Times New Roman" w:cs="Times New Roman"/>
          <w:b/>
          <w:bCs/>
          <w:color w:val="auto"/>
        </w:rPr>
      </w:pPr>
      <w:r w:rsidRPr="005D35A6">
        <w:rPr>
          <w:rFonts w:ascii="Times New Roman" w:eastAsia="Times New Roman" w:hAnsi="Times New Roman" w:cs="Times New Roman"/>
          <w:b/>
          <w:bCs/>
          <w:color w:val="auto"/>
        </w:rPr>
        <w:lastRenderedPageBreak/>
        <w:t>10 Отчет об испытаниях</w:t>
      </w:r>
    </w:p>
    <w:p w:rsidR="0032467E" w:rsidRPr="005D35A6" w:rsidRDefault="0032467E" w:rsidP="00A649B2">
      <w:pPr>
        <w:widowControl/>
        <w:autoSpaceDE w:val="0"/>
        <w:autoSpaceDN w:val="0"/>
        <w:adjustRightInd w:val="0"/>
        <w:ind w:firstLine="567"/>
        <w:jc w:val="both"/>
        <w:rPr>
          <w:rFonts w:ascii="Times New Roman" w:eastAsia="Times New Roman" w:hAnsi="Times New Roman" w:cs="Times New Roman"/>
          <w:b/>
          <w:bCs/>
          <w:color w:val="auto"/>
        </w:rPr>
      </w:pP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Отчет об испытаниях должен включать следующую информацию:</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а) ссылка на настоящий стандарт;</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b) идентификация изделия;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1) наименование изделия, завод, производитель или поставщик;</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2) вид изделия;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3) производственный кодовый номер или аналогичный идентификатор;</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4) вид, в котором изделие поступило в лабораторию, включая облицовки, если таковые имеются;</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5) метод подготовки образца, включая нарезку, если она имеет место, и подробности любого процесса отверждения, если это необходимо;</w:t>
      </w:r>
    </w:p>
    <w:p w:rsidR="00A649B2" w:rsidRPr="00A649B2" w:rsidRDefault="00A649B2" w:rsidP="00A649B2">
      <w:pPr>
        <w:widowControl/>
        <w:autoSpaceDE w:val="0"/>
        <w:autoSpaceDN w:val="0"/>
        <w:adjustRightInd w:val="0"/>
        <w:ind w:firstLine="567"/>
        <w:jc w:val="both"/>
        <w:rPr>
          <w:rFonts w:ascii="Times New Roman" w:eastAsia="Times New Roman" w:hAnsi="Times New Roman" w:cs="Times New Roman"/>
          <w:bCs/>
          <w:color w:val="auto"/>
        </w:rPr>
      </w:pPr>
      <w:r w:rsidRPr="00A649B2">
        <w:rPr>
          <w:rFonts w:ascii="Times New Roman" w:eastAsia="Times New Roman" w:hAnsi="Times New Roman" w:cs="Times New Roman"/>
          <w:bCs/>
          <w:color w:val="auto"/>
        </w:rPr>
        <w:t>6) другие информация об изделии, например, номинальная толщина или номинальная плотность;</w:t>
      </w:r>
    </w:p>
    <w:p w:rsidR="00A649B2" w:rsidRPr="00E225E5" w:rsidRDefault="00A649B2" w:rsidP="00A649B2">
      <w:pPr>
        <w:widowControl/>
        <w:autoSpaceDE w:val="0"/>
        <w:autoSpaceDN w:val="0"/>
        <w:adjustRightInd w:val="0"/>
        <w:ind w:firstLine="567"/>
        <w:jc w:val="both"/>
        <w:rPr>
          <w:rFonts w:ascii="Times New Roman" w:eastAsia="Times New Roman" w:hAnsi="Times New Roman" w:cs="Times New Roman"/>
          <w:bCs/>
          <w:color w:val="auto"/>
          <w:highlight w:val="yellow"/>
        </w:rPr>
      </w:pPr>
      <w:r w:rsidRPr="00A649B2">
        <w:rPr>
          <w:rFonts w:ascii="Times New Roman" w:eastAsia="Times New Roman" w:hAnsi="Times New Roman" w:cs="Times New Roman"/>
          <w:bCs/>
          <w:color w:val="auto"/>
        </w:rPr>
        <w:t>c) метод проведения испытания;</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1) среднее давление воздуха и градиенты температуры и относительной влажности по образцу, а также диапазон любых отклонений от среднего значения;</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2) используемая конфигурация испытания;</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3) проводилось ли выдерживание образца;</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4) любое отклонение от этой стандартной процедуры и любые инциденты, которые могли повлиять на результаты;</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5) дата проведения испытания;</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6) информация об операторе и используемом оборудовании (лаборатория в обязательном порядке должна иметь эту информацию, но она должна быть включена только по запросу);</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d) результаты;</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1) свойство пропускания водяного пара (коэффициент пропускания водяного пара, проводимость, проницаемость или сопротивление водяного пара), включая направление потока пара относительно облицовки для материалов с двумя различными облицовками, для которых рассчитаны результаты;</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2) все поправки, примененные на скрытый край, или изменения барометрического давления;</w:t>
      </w:r>
    </w:p>
    <w:p w:rsidR="005D35A6"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rPr>
      </w:pPr>
      <w:r w:rsidRPr="005D35A6">
        <w:rPr>
          <w:rFonts w:ascii="Times New Roman" w:eastAsia="Times New Roman" w:hAnsi="Times New Roman" w:cs="Times New Roman"/>
          <w:bCs/>
          <w:color w:val="auto"/>
        </w:rPr>
        <w:t>3) результаты индивидуальных испытаний;</w:t>
      </w:r>
    </w:p>
    <w:p w:rsidR="00E225E5" w:rsidRPr="005D35A6" w:rsidRDefault="005D35A6" w:rsidP="005D35A6">
      <w:pPr>
        <w:widowControl/>
        <w:autoSpaceDE w:val="0"/>
        <w:autoSpaceDN w:val="0"/>
        <w:adjustRightInd w:val="0"/>
        <w:ind w:firstLine="567"/>
        <w:jc w:val="both"/>
        <w:rPr>
          <w:rFonts w:ascii="Times New Roman" w:eastAsia="Times New Roman" w:hAnsi="Times New Roman" w:cs="Times New Roman"/>
          <w:bCs/>
          <w:color w:val="auto"/>
          <w:highlight w:val="yellow"/>
        </w:rPr>
      </w:pPr>
      <w:r w:rsidRPr="005D35A6">
        <w:rPr>
          <w:rFonts w:ascii="Times New Roman" w:eastAsia="Times New Roman" w:hAnsi="Times New Roman" w:cs="Times New Roman"/>
          <w:bCs/>
          <w:color w:val="auto"/>
        </w:rPr>
        <w:t>4) среднее арифметическое результатов отдельных испытаний</w:t>
      </w:r>
    </w:p>
    <w:p w:rsidR="005D35A6" w:rsidRDefault="005D35A6" w:rsidP="00437A41">
      <w:pPr>
        <w:autoSpaceDE w:val="0"/>
        <w:autoSpaceDN w:val="0"/>
        <w:adjustRightInd w:val="0"/>
        <w:ind w:firstLine="567"/>
        <w:jc w:val="center"/>
        <w:rPr>
          <w:rFonts w:ascii="Times New Roman" w:eastAsia="Times New Roman" w:hAnsi="Times New Roman"/>
          <w:b/>
          <w:bCs/>
        </w:rPr>
      </w:pPr>
    </w:p>
    <w:p w:rsidR="0032467E" w:rsidRDefault="0032467E"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F714A1" w:rsidRDefault="00F714A1" w:rsidP="00437A41">
      <w:pPr>
        <w:autoSpaceDE w:val="0"/>
        <w:autoSpaceDN w:val="0"/>
        <w:adjustRightInd w:val="0"/>
        <w:ind w:firstLine="567"/>
        <w:jc w:val="center"/>
        <w:rPr>
          <w:rFonts w:ascii="Times New Roman" w:eastAsia="Times New Roman" w:hAnsi="Times New Roman"/>
          <w:b/>
          <w:bCs/>
        </w:rPr>
      </w:pPr>
    </w:p>
    <w:p w:rsidR="0032467E" w:rsidRDefault="0032467E" w:rsidP="00437A41">
      <w:pPr>
        <w:autoSpaceDE w:val="0"/>
        <w:autoSpaceDN w:val="0"/>
        <w:adjustRightInd w:val="0"/>
        <w:ind w:firstLine="567"/>
        <w:jc w:val="center"/>
        <w:rPr>
          <w:rFonts w:ascii="Times New Roman" w:eastAsia="Times New Roman" w:hAnsi="Times New Roman"/>
          <w:b/>
          <w:bCs/>
        </w:rPr>
      </w:pPr>
    </w:p>
    <w:p w:rsidR="0032467E" w:rsidRDefault="0032467E" w:rsidP="00437A41">
      <w:pPr>
        <w:autoSpaceDE w:val="0"/>
        <w:autoSpaceDN w:val="0"/>
        <w:adjustRightInd w:val="0"/>
        <w:ind w:firstLine="567"/>
        <w:jc w:val="center"/>
        <w:rPr>
          <w:rFonts w:ascii="Times New Roman" w:eastAsia="Times New Roman" w:hAnsi="Times New Roman"/>
          <w:b/>
          <w:bCs/>
        </w:rPr>
      </w:pPr>
    </w:p>
    <w:p w:rsidR="0032467E" w:rsidRDefault="0032467E" w:rsidP="00437A41">
      <w:pPr>
        <w:autoSpaceDE w:val="0"/>
        <w:autoSpaceDN w:val="0"/>
        <w:adjustRightInd w:val="0"/>
        <w:ind w:firstLine="567"/>
        <w:jc w:val="center"/>
        <w:rPr>
          <w:rFonts w:ascii="Times New Roman" w:eastAsia="Times New Roman" w:hAnsi="Times New Roman"/>
          <w:b/>
          <w:bCs/>
        </w:rPr>
      </w:pPr>
    </w:p>
    <w:p w:rsidR="00437A41" w:rsidRPr="000A18FA" w:rsidRDefault="00437A41" w:rsidP="00437A41">
      <w:pPr>
        <w:autoSpaceDE w:val="0"/>
        <w:autoSpaceDN w:val="0"/>
        <w:adjustRightInd w:val="0"/>
        <w:ind w:firstLine="567"/>
        <w:jc w:val="center"/>
        <w:rPr>
          <w:rFonts w:ascii="Times New Roman" w:eastAsia="Times New Roman" w:hAnsi="Times New Roman"/>
          <w:b/>
          <w:bCs/>
        </w:rPr>
      </w:pPr>
      <w:r w:rsidRPr="000A18FA">
        <w:rPr>
          <w:rFonts w:ascii="Times New Roman" w:eastAsia="Times New Roman" w:hAnsi="Times New Roman"/>
          <w:b/>
          <w:bCs/>
        </w:rPr>
        <w:t xml:space="preserve">Приложение </w:t>
      </w:r>
      <w:r w:rsidRPr="000A18FA">
        <w:rPr>
          <w:rFonts w:ascii="Times New Roman" w:eastAsia="Times New Roman" w:hAnsi="Times New Roman"/>
          <w:b/>
          <w:bCs/>
          <w:lang w:val="en-US"/>
        </w:rPr>
        <w:t>A</w:t>
      </w:r>
    </w:p>
    <w:p w:rsidR="00437A41" w:rsidRPr="000A18FA" w:rsidRDefault="00437A41" w:rsidP="00437A41">
      <w:pPr>
        <w:autoSpaceDE w:val="0"/>
        <w:autoSpaceDN w:val="0"/>
        <w:adjustRightInd w:val="0"/>
        <w:ind w:firstLine="567"/>
        <w:jc w:val="center"/>
        <w:rPr>
          <w:rFonts w:ascii="Times New Roman" w:eastAsia="Times New Roman" w:hAnsi="Times New Roman"/>
          <w:i/>
        </w:rPr>
      </w:pPr>
      <w:r w:rsidRPr="000A18FA">
        <w:rPr>
          <w:rFonts w:ascii="Times New Roman" w:eastAsia="Times New Roman" w:hAnsi="Times New Roman"/>
          <w:i/>
        </w:rPr>
        <w:t>(</w:t>
      </w:r>
      <w:r w:rsidR="00364CC5">
        <w:rPr>
          <w:rFonts w:ascii="Times New Roman" w:eastAsia="Times New Roman" w:hAnsi="Times New Roman"/>
          <w:i/>
        </w:rPr>
        <w:t>обязательное</w:t>
      </w:r>
      <w:r w:rsidRPr="000A18FA">
        <w:rPr>
          <w:rFonts w:ascii="Times New Roman" w:eastAsia="Times New Roman" w:hAnsi="Times New Roman"/>
          <w:i/>
        </w:rPr>
        <w:t>)</w:t>
      </w:r>
    </w:p>
    <w:p w:rsidR="00437A41" w:rsidRPr="000A18FA" w:rsidRDefault="00437A41" w:rsidP="00437A41">
      <w:pPr>
        <w:autoSpaceDE w:val="0"/>
        <w:autoSpaceDN w:val="0"/>
        <w:adjustRightInd w:val="0"/>
        <w:ind w:firstLine="567"/>
        <w:jc w:val="center"/>
        <w:rPr>
          <w:rFonts w:ascii="Times New Roman" w:eastAsia="Times New Roman" w:hAnsi="Times New Roman"/>
          <w:b/>
          <w:bCs/>
        </w:rPr>
      </w:pPr>
    </w:p>
    <w:p w:rsidR="00364CC5" w:rsidRPr="00364CC5" w:rsidRDefault="00364CC5" w:rsidP="00364CC5">
      <w:pPr>
        <w:autoSpaceDE w:val="0"/>
        <w:autoSpaceDN w:val="0"/>
        <w:adjustRightInd w:val="0"/>
        <w:ind w:firstLine="567"/>
        <w:jc w:val="center"/>
        <w:rPr>
          <w:rFonts w:ascii="Times New Roman" w:eastAsia="Times New Roman" w:hAnsi="Times New Roman"/>
          <w:b/>
        </w:rPr>
      </w:pPr>
      <w:r w:rsidRPr="00364CC5">
        <w:rPr>
          <w:rFonts w:ascii="Times New Roman" w:eastAsia="Times New Roman" w:hAnsi="Times New Roman"/>
          <w:b/>
        </w:rPr>
        <w:lastRenderedPageBreak/>
        <w:t>Методы, подходящие для жестких материалов</w:t>
      </w:r>
    </w:p>
    <w:p w:rsidR="00364CC5" w:rsidRPr="00364CC5" w:rsidRDefault="00364CC5" w:rsidP="00364CC5">
      <w:pPr>
        <w:autoSpaceDE w:val="0"/>
        <w:autoSpaceDN w:val="0"/>
        <w:adjustRightInd w:val="0"/>
        <w:ind w:firstLine="567"/>
        <w:jc w:val="both"/>
        <w:rPr>
          <w:rFonts w:ascii="Times New Roman" w:eastAsia="Times New Roman" w:hAnsi="Times New Roman"/>
          <w:b/>
        </w:rPr>
      </w:pPr>
    </w:p>
    <w:p w:rsidR="00364CC5" w:rsidRPr="00364CC5" w:rsidRDefault="00364CC5" w:rsidP="00364CC5">
      <w:pPr>
        <w:autoSpaceDE w:val="0"/>
        <w:autoSpaceDN w:val="0"/>
        <w:adjustRightInd w:val="0"/>
        <w:ind w:firstLine="567"/>
        <w:jc w:val="both"/>
        <w:rPr>
          <w:rFonts w:ascii="Times New Roman" w:eastAsia="Times New Roman" w:hAnsi="Times New Roman"/>
          <w:b/>
        </w:rPr>
      </w:pPr>
      <w:r w:rsidRPr="00364CC5">
        <w:rPr>
          <w:rFonts w:ascii="Times New Roman" w:eastAsia="Times New Roman" w:hAnsi="Times New Roman"/>
          <w:b/>
        </w:rPr>
        <w:t>A.1 Общие положения</w:t>
      </w:r>
    </w:p>
    <w:p w:rsidR="00364CC5" w:rsidRP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Приложение А относится ко всем материалам, из которых можно сделать жесткие образцы. Сюда входят изоляционные материалы и материалы, такие как штукатурка или строительные растворы, которые готовятся и отверждаются перед испытанием. Для теплоизоляционных материалов, если предполагается измерение проницаемости основного материала, все оболочки и облицовки должны быть удалены, а образцы для испытаний должны иметь толщину не менее 20 мм.</w:t>
      </w:r>
    </w:p>
    <w:p w:rsidR="00364CC5" w:rsidRPr="00364CC5" w:rsidRDefault="00364CC5" w:rsidP="00364CC5">
      <w:pPr>
        <w:autoSpaceDE w:val="0"/>
        <w:autoSpaceDN w:val="0"/>
        <w:adjustRightInd w:val="0"/>
        <w:ind w:firstLine="567"/>
        <w:jc w:val="both"/>
        <w:rPr>
          <w:rFonts w:ascii="Times New Roman" w:eastAsia="Times New Roman" w:hAnsi="Times New Roman"/>
          <w:b/>
        </w:rPr>
      </w:pPr>
      <w:r w:rsidRPr="00364CC5">
        <w:rPr>
          <w:rFonts w:ascii="Times New Roman" w:eastAsia="Times New Roman" w:hAnsi="Times New Roman"/>
          <w:b/>
        </w:rPr>
        <w:t>A.2 Подготовка образца</w:t>
      </w:r>
    </w:p>
    <w:p w:rsidR="00364CC5" w:rsidRP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Образцы соответствующего размера вырезаются из дощатых или кладочных материалов. Необходимо следить за тем, чтобы паропроницаемость поверхностей, обрезанных перпендикулярно направлению потока влаги, не влияла на процесс нарезки, например, на пенопластах во время нарезки может образовываться оболочка.</w:t>
      </w:r>
    </w:p>
    <w:p w:rsidR="00364CC5" w:rsidRP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Если для испытаний необходимо приготовить такие материалы, как строительный раствор или штукатурка, перед испытанием должны быть подготовлены и отверждены в течение 28 дней образцы требуемой толщины, несколько превышающие размеры испытательной чашки. Строительные растворы на цементной основе укрывают пароизоляцией на трое суток. После такого влажного отверждения образцы должны храниться в течение оставшихся 25 дней при температуре (23 ± 5) °С и относительной влажности (50 ± 5) %. Затем образцы нарезают по размеру испытательной чашки.</w:t>
      </w:r>
    </w:p>
    <w:p w:rsidR="00364CC5" w:rsidRPr="00364CC5" w:rsidRDefault="00364CC5" w:rsidP="00364CC5">
      <w:pPr>
        <w:autoSpaceDE w:val="0"/>
        <w:autoSpaceDN w:val="0"/>
        <w:adjustRightInd w:val="0"/>
        <w:ind w:firstLine="567"/>
        <w:jc w:val="both"/>
        <w:rPr>
          <w:rFonts w:ascii="Times New Roman" w:eastAsia="Times New Roman" w:hAnsi="Times New Roman"/>
          <w:b/>
        </w:rPr>
      </w:pPr>
      <w:r w:rsidRPr="00364CC5">
        <w:rPr>
          <w:rFonts w:ascii="Times New Roman" w:eastAsia="Times New Roman" w:hAnsi="Times New Roman"/>
          <w:b/>
        </w:rPr>
        <w:t>A.3 Конструкция чашки</w:t>
      </w:r>
    </w:p>
    <w:p w:rsidR="00364CC5" w:rsidRP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Примеры подходящих чашек показаны на рисунке A.1.</w:t>
      </w:r>
    </w:p>
    <w:p w:rsidR="00364CC5" w:rsidRP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Шаблон показан на рисунке A.1 а) и б). Очень важно и использовать эти типы чашек, чтобы обеспечить четко определенную верхнюю область поверхности образца без уплотнителя. Если используются чашки, показанные на рисунке A.1 а) и б), образец будет иметь «скрытый край». Это необходимо учитывать при расчете скорости потока пара (см. приложение F).</w:t>
      </w:r>
    </w:p>
    <w:p w:rsidR="00364CC5" w:rsidRPr="00364CC5" w:rsidRDefault="00364CC5" w:rsidP="00364CC5">
      <w:pPr>
        <w:autoSpaceDE w:val="0"/>
        <w:autoSpaceDN w:val="0"/>
        <w:adjustRightInd w:val="0"/>
        <w:ind w:firstLine="567"/>
        <w:jc w:val="both"/>
        <w:rPr>
          <w:rFonts w:ascii="Times New Roman" w:eastAsia="Times New Roman" w:hAnsi="Times New Roman"/>
          <w:b/>
        </w:rPr>
      </w:pPr>
      <w:r w:rsidRPr="00364CC5">
        <w:rPr>
          <w:rFonts w:ascii="Times New Roman" w:eastAsia="Times New Roman" w:hAnsi="Times New Roman"/>
          <w:b/>
        </w:rPr>
        <w:t>A.4 Уплотнители</w:t>
      </w:r>
    </w:p>
    <w:p w:rsid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Уплотнители должны легко обрабатываться, оставаться гибкими и не трескаться при длительном испытании и иметь хорошую клейкость с образцом. Расплавленные уплотнители могут проникать достаточно глубоко в пористые материалы, чтобы внести погрешности в испытываемую эффективную область. Перед уплотнением края этих образцов следует заклеить лентой или эпоксидной смолой</w:t>
      </w:r>
    </w:p>
    <w:p w:rsidR="00364CC5" w:rsidRDefault="00364CC5" w:rsidP="00437A41">
      <w:pPr>
        <w:autoSpaceDE w:val="0"/>
        <w:autoSpaceDN w:val="0"/>
        <w:adjustRightInd w:val="0"/>
        <w:ind w:firstLine="567"/>
        <w:jc w:val="both"/>
        <w:rPr>
          <w:rFonts w:ascii="Times New Roman" w:eastAsia="Times New Roman" w:hAnsi="Times New Roman"/>
        </w:rPr>
      </w:pPr>
    </w:p>
    <w:p w:rsidR="00364CC5" w:rsidRDefault="00364CC5" w:rsidP="00364CC5">
      <w:pPr>
        <w:autoSpaceDE w:val="0"/>
        <w:autoSpaceDN w:val="0"/>
        <w:adjustRightInd w:val="0"/>
        <w:ind w:firstLine="567"/>
        <w:jc w:val="both"/>
        <w:rPr>
          <w:rFonts w:ascii="Times New Roman" w:eastAsia="Times New Roman" w:hAnsi="Times New Roman"/>
          <w:sz w:val="20"/>
          <w:szCs w:val="20"/>
        </w:rPr>
      </w:pPr>
      <w:r w:rsidRPr="00364CC5">
        <w:rPr>
          <w:rFonts w:ascii="Times New Roman" w:eastAsia="Times New Roman" w:hAnsi="Times New Roman"/>
          <w:sz w:val="20"/>
          <w:szCs w:val="20"/>
        </w:rPr>
        <w:t>Примечание</w:t>
      </w:r>
      <w:r>
        <w:rPr>
          <w:rFonts w:ascii="Times New Roman" w:eastAsia="Times New Roman" w:hAnsi="Times New Roman"/>
          <w:sz w:val="20"/>
          <w:szCs w:val="20"/>
        </w:rPr>
        <w:t xml:space="preserve"> -</w:t>
      </w:r>
      <w:r w:rsidRPr="00364CC5">
        <w:rPr>
          <w:rFonts w:ascii="Times New Roman" w:eastAsia="Times New Roman" w:hAnsi="Times New Roman"/>
          <w:sz w:val="20"/>
          <w:szCs w:val="20"/>
        </w:rPr>
        <w:t xml:space="preserve"> Примеры подходящих уплотнителей: </w:t>
      </w:r>
    </w:p>
    <w:p w:rsidR="00364CC5" w:rsidRDefault="00364CC5" w:rsidP="00364CC5">
      <w:pPr>
        <w:autoSpaceDE w:val="0"/>
        <w:autoSpaceDN w:val="0"/>
        <w:adjustRightInd w:val="0"/>
        <w:ind w:firstLine="567"/>
        <w:jc w:val="both"/>
        <w:rPr>
          <w:rFonts w:ascii="Times New Roman" w:eastAsia="Times New Roman" w:hAnsi="Times New Roman"/>
          <w:sz w:val="20"/>
          <w:szCs w:val="20"/>
        </w:rPr>
      </w:pPr>
      <w:r w:rsidRPr="00364CC5">
        <w:rPr>
          <w:rFonts w:ascii="Times New Roman" w:eastAsia="Times New Roman" w:hAnsi="Times New Roman"/>
          <w:sz w:val="20"/>
          <w:szCs w:val="20"/>
        </w:rPr>
        <w:t xml:space="preserve">a) смесь 90 % микрокристаллического воска и 10 % пластификатора (например, полиизобутилена с низкой молекулярной массой); </w:t>
      </w:r>
    </w:p>
    <w:p w:rsidR="00364CC5" w:rsidRPr="00364CC5" w:rsidRDefault="00364CC5" w:rsidP="00364CC5">
      <w:pPr>
        <w:autoSpaceDE w:val="0"/>
        <w:autoSpaceDN w:val="0"/>
        <w:adjustRightInd w:val="0"/>
        <w:ind w:firstLine="567"/>
        <w:jc w:val="both"/>
        <w:rPr>
          <w:rFonts w:ascii="Times New Roman" w:eastAsia="Times New Roman" w:hAnsi="Times New Roman"/>
          <w:sz w:val="20"/>
          <w:szCs w:val="20"/>
        </w:rPr>
      </w:pPr>
      <w:r w:rsidRPr="00364CC5">
        <w:rPr>
          <w:rFonts w:ascii="Times New Roman" w:eastAsia="Times New Roman" w:hAnsi="Times New Roman"/>
          <w:sz w:val="20"/>
          <w:szCs w:val="20"/>
        </w:rPr>
        <w:t>b) смесь 60 % микрокристаллического воска с 40 % очищенного кристаллического парафина. Дополнительную информацию см. в библиографии.</w:t>
      </w:r>
    </w:p>
    <w:p w:rsidR="00364CC5" w:rsidRPr="00364CC5" w:rsidRDefault="00364CC5" w:rsidP="00364CC5">
      <w:pPr>
        <w:autoSpaceDE w:val="0"/>
        <w:autoSpaceDN w:val="0"/>
        <w:adjustRightInd w:val="0"/>
        <w:ind w:firstLine="567"/>
        <w:jc w:val="both"/>
        <w:rPr>
          <w:rFonts w:ascii="Times New Roman" w:eastAsia="Times New Roman" w:hAnsi="Times New Roman"/>
        </w:rPr>
      </w:pPr>
    </w:p>
    <w:p w:rsidR="00364CC5" w:rsidRPr="00364CC5" w:rsidRDefault="00364CC5" w:rsidP="00364CC5">
      <w:pPr>
        <w:autoSpaceDE w:val="0"/>
        <w:autoSpaceDN w:val="0"/>
        <w:adjustRightInd w:val="0"/>
        <w:ind w:firstLine="567"/>
        <w:jc w:val="both"/>
        <w:rPr>
          <w:rFonts w:ascii="Times New Roman" w:eastAsia="Times New Roman" w:hAnsi="Times New Roman"/>
          <w:b/>
        </w:rPr>
      </w:pPr>
      <w:r w:rsidRPr="00364CC5">
        <w:rPr>
          <w:rFonts w:ascii="Times New Roman" w:eastAsia="Times New Roman" w:hAnsi="Times New Roman"/>
          <w:b/>
        </w:rPr>
        <w:t>A.5 Расчет и выражение результатов</w:t>
      </w:r>
    </w:p>
    <w:p w:rsidR="00364CC5" w:rsidRDefault="00364CC5" w:rsidP="00364CC5">
      <w:pPr>
        <w:autoSpaceDE w:val="0"/>
        <w:autoSpaceDN w:val="0"/>
        <w:adjustRightInd w:val="0"/>
        <w:ind w:firstLine="567"/>
        <w:jc w:val="both"/>
        <w:rPr>
          <w:rFonts w:ascii="Times New Roman" w:eastAsia="Times New Roman" w:hAnsi="Times New Roman"/>
        </w:rPr>
      </w:pPr>
      <w:r w:rsidRPr="00364CC5">
        <w:rPr>
          <w:rFonts w:ascii="Times New Roman" w:eastAsia="Times New Roman" w:hAnsi="Times New Roman"/>
        </w:rPr>
        <w:t>Области верхней и нижней части образца A</w:t>
      </w:r>
      <w:r w:rsidRPr="00A364E5">
        <w:rPr>
          <w:rFonts w:ascii="Times New Roman" w:eastAsia="Times New Roman" w:hAnsi="Times New Roman"/>
          <w:vertAlign w:val="subscript"/>
        </w:rPr>
        <w:t>1</w:t>
      </w:r>
      <w:r w:rsidRPr="00364CC5">
        <w:rPr>
          <w:rFonts w:ascii="Times New Roman" w:eastAsia="Times New Roman" w:hAnsi="Times New Roman"/>
        </w:rPr>
        <w:t xml:space="preserve"> и A</w:t>
      </w:r>
      <w:r w:rsidRPr="00A364E5">
        <w:rPr>
          <w:rFonts w:ascii="Times New Roman" w:eastAsia="Times New Roman" w:hAnsi="Times New Roman"/>
          <w:vertAlign w:val="subscript"/>
        </w:rPr>
        <w:t>2</w:t>
      </w:r>
      <w:r w:rsidRPr="00364CC5">
        <w:rPr>
          <w:rFonts w:ascii="Times New Roman" w:eastAsia="Times New Roman" w:hAnsi="Times New Roman"/>
        </w:rPr>
        <w:t xml:space="preserve"> показаны на рисунке A.1. Затем проводят процедуры, указанные в разделе 8.</w:t>
      </w:r>
    </w:p>
    <w:p w:rsidR="00364CC5" w:rsidRDefault="00364CC5" w:rsidP="00437A41">
      <w:pPr>
        <w:autoSpaceDE w:val="0"/>
        <w:autoSpaceDN w:val="0"/>
        <w:adjustRightInd w:val="0"/>
        <w:ind w:firstLine="567"/>
        <w:jc w:val="both"/>
        <w:rPr>
          <w:rFonts w:ascii="Times New Roman" w:eastAsia="Times New Roman" w:hAnsi="Times New Roman"/>
        </w:rPr>
      </w:pPr>
    </w:p>
    <w:p w:rsidR="00364CC5" w:rsidRDefault="00364CC5" w:rsidP="00437A41">
      <w:pPr>
        <w:autoSpaceDE w:val="0"/>
        <w:autoSpaceDN w:val="0"/>
        <w:adjustRightInd w:val="0"/>
        <w:ind w:firstLine="567"/>
        <w:jc w:val="both"/>
        <w:rPr>
          <w:rFonts w:ascii="Times New Roman" w:eastAsia="Times New Roman" w:hAnsi="Times New Roman"/>
        </w:rPr>
      </w:pPr>
      <w:r w:rsidRPr="00B56552">
        <w:rPr>
          <w:rStyle w:val="FontStyle83"/>
          <w:noProof/>
          <w:sz w:val="28"/>
          <w:szCs w:val="28"/>
        </w:rPr>
        <w:lastRenderedPageBreak/>
        <w:drawing>
          <wp:inline distT="0" distB="0" distL="0" distR="0" wp14:anchorId="029EE263" wp14:editId="245F91E9">
            <wp:extent cx="5941695" cy="5133975"/>
            <wp:effectExtent l="0" t="0" r="190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1695" cy="5133975"/>
                    </a:xfrm>
                    <a:prstGeom prst="rect">
                      <a:avLst/>
                    </a:prstGeom>
                    <a:noFill/>
                    <a:ln>
                      <a:noFill/>
                    </a:ln>
                  </pic:spPr>
                </pic:pic>
              </a:graphicData>
            </a:graphic>
          </wp:inline>
        </w:drawing>
      </w:r>
    </w:p>
    <w:p w:rsidR="00364CC5" w:rsidRDefault="00364CC5" w:rsidP="00437A41">
      <w:pPr>
        <w:autoSpaceDE w:val="0"/>
        <w:autoSpaceDN w:val="0"/>
        <w:adjustRightInd w:val="0"/>
        <w:ind w:firstLine="567"/>
        <w:jc w:val="both"/>
        <w:rPr>
          <w:rFonts w:ascii="Times New Roman" w:eastAsia="Times New Roman" w:hAnsi="Times New Roman"/>
        </w:rPr>
      </w:pPr>
    </w:p>
    <w:p w:rsidR="00364CC5" w:rsidRPr="00C8297B" w:rsidRDefault="00364CC5" w:rsidP="00364CC5">
      <w:pPr>
        <w:autoSpaceDE w:val="0"/>
        <w:autoSpaceDN w:val="0"/>
        <w:adjustRightInd w:val="0"/>
        <w:ind w:firstLine="567"/>
        <w:jc w:val="both"/>
        <w:rPr>
          <w:rFonts w:ascii="Times New Roman" w:eastAsia="Times New Roman" w:hAnsi="Times New Roman"/>
          <w:b/>
          <w:sz w:val="20"/>
          <w:szCs w:val="20"/>
        </w:rPr>
      </w:pPr>
      <w:r w:rsidRPr="00C8297B">
        <w:rPr>
          <w:rFonts w:ascii="Times New Roman" w:eastAsia="Times New Roman" w:hAnsi="Times New Roman"/>
          <w:b/>
          <w:sz w:val="20"/>
          <w:szCs w:val="20"/>
        </w:rPr>
        <w:t>Условные обозначения</w:t>
      </w:r>
    </w:p>
    <w:tbl>
      <w:tblPr>
        <w:tblStyle w:val="af5"/>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249"/>
      </w:tblGrid>
      <w:tr w:rsidR="00364CC5" w:rsidRPr="00C8297B" w:rsidTr="00C8297B">
        <w:tc>
          <w:tcPr>
            <w:tcW w:w="4564" w:type="dxa"/>
          </w:tcPr>
          <w:p w:rsidR="00364CC5" w:rsidRPr="00C8297B" w:rsidRDefault="00364CC5" w:rsidP="009F07B4">
            <w:pPr>
              <w:autoSpaceDE w:val="0"/>
              <w:autoSpaceDN w:val="0"/>
              <w:adjustRightInd w:val="0"/>
              <w:ind w:left="29"/>
              <w:jc w:val="both"/>
              <w:rPr>
                <w:rFonts w:ascii="Times New Roman" w:eastAsia="Times New Roman" w:hAnsi="Times New Roman"/>
                <w:sz w:val="20"/>
                <w:szCs w:val="20"/>
              </w:rPr>
            </w:pPr>
            <w:r w:rsidRPr="00C8297B">
              <w:rPr>
                <w:rFonts w:ascii="Times New Roman" w:eastAsia="Times New Roman" w:hAnsi="Times New Roman"/>
                <w:sz w:val="20"/>
                <w:szCs w:val="20"/>
              </w:rPr>
              <w:t xml:space="preserve">1 </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десикант/водный насыщенный раствор соли</w:t>
            </w:r>
            <w:r w:rsidR="00C8297B">
              <w:rPr>
                <w:rFonts w:ascii="Times New Roman" w:eastAsia="Times New Roman" w:hAnsi="Times New Roman"/>
                <w:sz w:val="20"/>
                <w:szCs w:val="20"/>
              </w:rPr>
              <w:t>;</w:t>
            </w:r>
          </w:p>
          <w:p w:rsidR="00364CC5" w:rsidRPr="00C8297B" w:rsidRDefault="00364CC5" w:rsidP="009F07B4">
            <w:pPr>
              <w:autoSpaceDE w:val="0"/>
              <w:autoSpaceDN w:val="0"/>
              <w:adjustRightInd w:val="0"/>
              <w:ind w:left="29"/>
              <w:jc w:val="both"/>
              <w:rPr>
                <w:rFonts w:ascii="Times New Roman" w:eastAsia="Times New Roman" w:hAnsi="Times New Roman"/>
                <w:sz w:val="20"/>
                <w:szCs w:val="20"/>
              </w:rPr>
            </w:pPr>
            <w:r w:rsidRPr="00C8297B">
              <w:rPr>
                <w:rFonts w:ascii="Times New Roman" w:eastAsia="Times New Roman" w:hAnsi="Times New Roman"/>
                <w:sz w:val="20"/>
                <w:szCs w:val="20"/>
              </w:rPr>
              <w:t xml:space="preserve">2 </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образец для испытаний</w:t>
            </w:r>
            <w:r w:rsidR="00C8297B">
              <w:rPr>
                <w:rFonts w:ascii="Times New Roman" w:eastAsia="Times New Roman" w:hAnsi="Times New Roman"/>
                <w:sz w:val="20"/>
                <w:szCs w:val="20"/>
              </w:rPr>
              <w:t>;</w:t>
            </w:r>
          </w:p>
          <w:p w:rsidR="00364CC5" w:rsidRPr="00C8297B" w:rsidRDefault="00364CC5" w:rsidP="009F07B4">
            <w:pPr>
              <w:autoSpaceDE w:val="0"/>
              <w:autoSpaceDN w:val="0"/>
              <w:adjustRightInd w:val="0"/>
              <w:ind w:left="29"/>
              <w:jc w:val="both"/>
              <w:rPr>
                <w:rFonts w:ascii="Times New Roman" w:eastAsia="Times New Roman" w:hAnsi="Times New Roman"/>
                <w:sz w:val="20"/>
                <w:szCs w:val="20"/>
              </w:rPr>
            </w:pPr>
            <w:r w:rsidRPr="00C8297B">
              <w:rPr>
                <w:rFonts w:ascii="Times New Roman" w:eastAsia="Times New Roman" w:hAnsi="Times New Roman"/>
                <w:sz w:val="20"/>
                <w:szCs w:val="20"/>
              </w:rPr>
              <w:t>3</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 xml:space="preserve"> уплотнитель</w:t>
            </w:r>
            <w:r w:rsidR="00C8297B">
              <w:rPr>
                <w:rFonts w:ascii="Times New Roman" w:eastAsia="Times New Roman" w:hAnsi="Times New Roman"/>
                <w:sz w:val="20"/>
                <w:szCs w:val="20"/>
              </w:rPr>
              <w:t>;</w:t>
            </w:r>
          </w:p>
          <w:p w:rsidR="00364CC5" w:rsidRPr="00C8297B" w:rsidRDefault="00364CC5" w:rsidP="009F07B4">
            <w:pPr>
              <w:autoSpaceDE w:val="0"/>
              <w:autoSpaceDN w:val="0"/>
              <w:adjustRightInd w:val="0"/>
              <w:ind w:left="29"/>
              <w:jc w:val="both"/>
              <w:rPr>
                <w:rFonts w:ascii="Times New Roman" w:eastAsia="Times New Roman" w:hAnsi="Times New Roman"/>
                <w:sz w:val="20"/>
                <w:szCs w:val="20"/>
              </w:rPr>
            </w:pPr>
            <w:r w:rsidRPr="00C8297B">
              <w:rPr>
                <w:rFonts w:ascii="Times New Roman" w:eastAsia="Times New Roman" w:hAnsi="Times New Roman"/>
                <w:sz w:val="20"/>
                <w:szCs w:val="20"/>
              </w:rPr>
              <w:t xml:space="preserve">4 </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лента</w:t>
            </w:r>
            <w:r w:rsidR="00C8297B">
              <w:rPr>
                <w:rFonts w:ascii="Times New Roman" w:eastAsia="Times New Roman" w:hAnsi="Times New Roman"/>
                <w:sz w:val="20"/>
                <w:szCs w:val="20"/>
              </w:rPr>
              <w:t>;</w:t>
            </w:r>
          </w:p>
          <w:p w:rsidR="00364CC5" w:rsidRPr="00C8297B" w:rsidRDefault="00364CC5" w:rsidP="009F07B4">
            <w:pPr>
              <w:autoSpaceDE w:val="0"/>
              <w:autoSpaceDN w:val="0"/>
              <w:adjustRightInd w:val="0"/>
              <w:ind w:left="29"/>
              <w:jc w:val="both"/>
              <w:rPr>
                <w:rFonts w:ascii="Times New Roman" w:eastAsia="Times New Roman" w:hAnsi="Times New Roman"/>
                <w:sz w:val="20"/>
                <w:szCs w:val="20"/>
              </w:rPr>
            </w:pPr>
            <w:r w:rsidRPr="00C8297B">
              <w:rPr>
                <w:rFonts w:ascii="Times New Roman" w:eastAsia="Times New Roman" w:hAnsi="Times New Roman"/>
                <w:sz w:val="20"/>
                <w:szCs w:val="20"/>
              </w:rPr>
              <w:t>5</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 xml:space="preserve"> шаблон</w:t>
            </w:r>
            <w:r w:rsidR="00C8297B">
              <w:rPr>
                <w:rFonts w:ascii="Times New Roman" w:eastAsia="Times New Roman" w:hAnsi="Times New Roman"/>
                <w:sz w:val="20"/>
                <w:szCs w:val="20"/>
              </w:rPr>
              <w:t>;</w:t>
            </w:r>
          </w:p>
          <w:p w:rsidR="00364CC5" w:rsidRPr="00C8297B" w:rsidRDefault="00364CC5" w:rsidP="009F07B4">
            <w:pPr>
              <w:autoSpaceDE w:val="0"/>
              <w:autoSpaceDN w:val="0"/>
              <w:adjustRightInd w:val="0"/>
              <w:ind w:left="29"/>
              <w:jc w:val="both"/>
              <w:rPr>
                <w:rFonts w:ascii="Times New Roman" w:eastAsia="Times New Roman" w:hAnsi="Times New Roman"/>
                <w:b/>
                <w:sz w:val="20"/>
                <w:szCs w:val="20"/>
              </w:rPr>
            </w:pPr>
            <w:r w:rsidRPr="00C8297B">
              <w:rPr>
                <w:rFonts w:ascii="Times New Roman" w:eastAsia="Times New Roman" w:hAnsi="Times New Roman"/>
                <w:sz w:val="20"/>
                <w:szCs w:val="20"/>
              </w:rPr>
              <w:t>6</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 xml:space="preserve"> ограничивающее кольцо</w:t>
            </w:r>
            <w:r w:rsidR="00C8297B">
              <w:rPr>
                <w:rFonts w:ascii="Times New Roman" w:eastAsia="Times New Roman" w:hAnsi="Times New Roman"/>
                <w:sz w:val="20"/>
                <w:szCs w:val="20"/>
              </w:rPr>
              <w:t>;</w:t>
            </w:r>
          </w:p>
        </w:tc>
        <w:tc>
          <w:tcPr>
            <w:tcW w:w="4249" w:type="dxa"/>
          </w:tcPr>
          <w:p w:rsidR="009F07B4" w:rsidRPr="00C8297B" w:rsidRDefault="009F07B4" w:rsidP="009F07B4">
            <w:pPr>
              <w:autoSpaceDE w:val="0"/>
              <w:autoSpaceDN w:val="0"/>
              <w:adjustRightInd w:val="0"/>
              <w:jc w:val="both"/>
              <w:rPr>
                <w:rFonts w:ascii="Times New Roman" w:eastAsia="Times New Roman" w:hAnsi="Times New Roman"/>
                <w:sz w:val="20"/>
                <w:szCs w:val="20"/>
              </w:rPr>
            </w:pPr>
            <w:r w:rsidRPr="00C8297B">
              <w:rPr>
                <w:rFonts w:ascii="Times New Roman" w:eastAsia="Times New Roman" w:hAnsi="Times New Roman"/>
                <w:sz w:val="20"/>
                <w:szCs w:val="20"/>
              </w:rPr>
              <w:t>A</w:t>
            </w:r>
            <w:r w:rsidRPr="00C8297B">
              <w:rPr>
                <w:rFonts w:ascii="Times New Roman" w:eastAsia="Times New Roman" w:hAnsi="Times New Roman"/>
                <w:sz w:val="20"/>
                <w:szCs w:val="20"/>
                <w:vertAlign w:val="subscript"/>
              </w:rPr>
              <w:t>1</w:t>
            </w:r>
            <w:r w:rsidRPr="00C8297B">
              <w:rPr>
                <w:rFonts w:ascii="Times New Roman" w:eastAsia="Times New Roman" w:hAnsi="Times New Roman"/>
                <w:sz w:val="20"/>
                <w:szCs w:val="20"/>
              </w:rPr>
              <w:t xml:space="preserve"> </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верхняя область воздействия</w:t>
            </w:r>
            <w:r w:rsidR="00C8297B">
              <w:rPr>
                <w:rFonts w:ascii="Times New Roman" w:eastAsia="Times New Roman" w:hAnsi="Times New Roman"/>
                <w:sz w:val="20"/>
                <w:szCs w:val="20"/>
              </w:rPr>
              <w:t>;</w:t>
            </w:r>
          </w:p>
          <w:p w:rsidR="009F07B4" w:rsidRPr="00C8297B" w:rsidRDefault="009F07B4" w:rsidP="009F07B4">
            <w:pPr>
              <w:autoSpaceDE w:val="0"/>
              <w:autoSpaceDN w:val="0"/>
              <w:adjustRightInd w:val="0"/>
              <w:jc w:val="both"/>
              <w:rPr>
                <w:rFonts w:ascii="Times New Roman" w:eastAsia="Times New Roman" w:hAnsi="Times New Roman"/>
                <w:sz w:val="20"/>
                <w:szCs w:val="20"/>
              </w:rPr>
            </w:pPr>
            <w:r w:rsidRPr="00C8297B">
              <w:rPr>
                <w:rFonts w:ascii="Times New Roman" w:eastAsia="Times New Roman" w:hAnsi="Times New Roman"/>
                <w:sz w:val="20"/>
                <w:szCs w:val="20"/>
              </w:rPr>
              <w:t>A</w:t>
            </w:r>
            <w:r w:rsidRPr="00C8297B">
              <w:rPr>
                <w:rFonts w:ascii="Times New Roman" w:eastAsia="Times New Roman" w:hAnsi="Times New Roman"/>
                <w:sz w:val="20"/>
                <w:szCs w:val="20"/>
                <w:vertAlign w:val="subscript"/>
              </w:rPr>
              <w:t xml:space="preserve">2 </w:t>
            </w:r>
            <w:r w:rsidR="00C8297B">
              <w:rPr>
                <w:rFonts w:ascii="Times New Roman" w:eastAsia="Times New Roman" w:hAnsi="Times New Roman"/>
                <w:sz w:val="20"/>
                <w:szCs w:val="20"/>
                <w:vertAlign w:val="subscript"/>
              </w:rPr>
              <w:t xml:space="preserve">- </w:t>
            </w:r>
            <w:r w:rsidRPr="00C8297B">
              <w:rPr>
                <w:rFonts w:ascii="Times New Roman" w:eastAsia="Times New Roman" w:hAnsi="Times New Roman"/>
                <w:sz w:val="20"/>
                <w:szCs w:val="20"/>
              </w:rPr>
              <w:t>нижняя область воздействия</w:t>
            </w:r>
            <w:r w:rsidR="00C8297B">
              <w:rPr>
                <w:rFonts w:ascii="Times New Roman" w:eastAsia="Times New Roman" w:hAnsi="Times New Roman"/>
                <w:sz w:val="20"/>
                <w:szCs w:val="20"/>
              </w:rPr>
              <w:t>;</w:t>
            </w:r>
          </w:p>
          <w:p w:rsidR="009F07B4" w:rsidRPr="00C8297B" w:rsidRDefault="009F07B4" w:rsidP="009F07B4">
            <w:pPr>
              <w:autoSpaceDE w:val="0"/>
              <w:autoSpaceDN w:val="0"/>
              <w:adjustRightInd w:val="0"/>
              <w:jc w:val="both"/>
              <w:rPr>
                <w:rFonts w:ascii="Times New Roman" w:eastAsia="Times New Roman" w:hAnsi="Times New Roman"/>
                <w:sz w:val="20"/>
                <w:szCs w:val="20"/>
              </w:rPr>
            </w:pPr>
            <w:r w:rsidRPr="00C8297B">
              <w:rPr>
                <w:rFonts w:ascii="Times New Roman" w:eastAsia="Times New Roman" w:hAnsi="Times New Roman"/>
                <w:sz w:val="20"/>
                <w:szCs w:val="20"/>
              </w:rPr>
              <w:t xml:space="preserve">b </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ширина скрытого края</w:t>
            </w:r>
            <w:r w:rsidR="00C8297B">
              <w:rPr>
                <w:rFonts w:ascii="Times New Roman" w:eastAsia="Times New Roman" w:hAnsi="Times New Roman"/>
                <w:sz w:val="20"/>
                <w:szCs w:val="20"/>
              </w:rPr>
              <w:t>;</w:t>
            </w:r>
          </w:p>
          <w:p w:rsidR="00364CC5" w:rsidRPr="00C8297B" w:rsidRDefault="009F07B4" w:rsidP="009F07B4">
            <w:pPr>
              <w:autoSpaceDE w:val="0"/>
              <w:autoSpaceDN w:val="0"/>
              <w:adjustRightInd w:val="0"/>
              <w:jc w:val="both"/>
              <w:rPr>
                <w:rFonts w:ascii="Times New Roman" w:eastAsia="Times New Roman" w:hAnsi="Times New Roman"/>
                <w:b/>
                <w:sz w:val="20"/>
                <w:szCs w:val="20"/>
              </w:rPr>
            </w:pPr>
            <w:r w:rsidRPr="00C8297B">
              <w:rPr>
                <w:rFonts w:ascii="Times New Roman" w:eastAsia="Times New Roman" w:hAnsi="Times New Roman"/>
                <w:sz w:val="20"/>
                <w:szCs w:val="20"/>
              </w:rPr>
              <w:t xml:space="preserve">d </w:t>
            </w:r>
            <w:r w:rsidR="00C8297B">
              <w:rPr>
                <w:rFonts w:ascii="Times New Roman" w:eastAsia="Times New Roman" w:hAnsi="Times New Roman"/>
                <w:sz w:val="20"/>
                <w:szCs w:val="20"/>
              </w:rPr>
              <w:t xml:space="preserve">- </w:t>
            </w:r>
            <w:r w:rsidRPr="00C8297B">
              <w:rPr>
                <w:rFonts w:ascii="Times New Roman" w:eastAsia="Times New Roman" w:hAnsi="Times New Roman"/>
                <w:sz w:val="20"/>
                <w:szCs w:val="20"/>
              </w:rPr>
              <w:t>толщина образца для испытаний</w:t>
            </w:r>
            <w:r w:rsidR="00C8297B">
              <w:rPr>
                <w:rFonts w:ascii="Times New Roman" w:eastAsia="Times New Roman" w:hAnsi="Times New Roman"/>
                <w:sz w:val="20"/>
                <w:szCs w:val="20"/>
              </w:rPr>
              <w:t>.</w:t>
            </w:r>
          </w:p>
        </w:tc>
      </w:tr>
    </w:tbl>
    <w:p w:rsidR="00364CC5" w:rsidRPr="00364CC5" w:rsidRDefault="00364CC5" w:rsidP="00364CC5">
      <w:pPr>
        <w:autoSpaceDE w:val="0"/>
        <w:autoSpaceDN w:val="0"/>
        <w:adjustRightInd w:val="0"/>
        <w:ind w:firstLine="567"/>
        <w:jc w:val="both"/>
        <w:rPr>
          <w:rFonts w:ascii="Times New Roman" w:eastAsia="Times New Roman" w:hAnsi="Times New Roman"/>
          <w:b/>
        </w:rPr>
      </w:pPr>
    </w:p>
    <w:p w:rsidR="00364CC5" w:rsidRPr="00F16E19" w:rsidRDefault="00F16E19" w:rsidP="00364CC5">
      <w:pPr>
        <w:autoSpaceDE w:val="0"/>
        <w:autoSpaceDN w:val="0"/>
        <w:adjustRightInd w:val="0"/>
        <w:ind w:firstLine="567"/>
        <w:jc w:val="both"/>
        <w:rPr>
          <w:rFonts w:ascii="Times New Roman" w:eastAsia="Times New Roman" w:hAnsi="Times New Roman"/>
          <w:sz w:val="20"/>
          <w:szCs w:val="20"/>
        </w:rPr>
      </w:pPr>
      <w:r w:rsidRPr="00F16E19">
        <w:rPr>
          <w:rFonts w:ascii="Times New Roman" w:eastAsia="Times New Roman" w:hAnsi="Times New Roman"/>
          <w:sz w:val="20"/>
          <w:szCs w:val="20"/>
        </w:rPr>
        <w:t>Примечание</w:t>
      </w:r>
      <w:r>
        <w:rPr>
          <w:rFonts w:ascii="Times New Roman" w:eastAsia="Times New Roman" w:hAnsi="Times New Roman"/>
          <w:sz w:val="20"/>
          <w:szCs w:val="20"/>
        </w:rPr>
        <w:t xml:space="preserve"> -</w:t>
      </w:r>
      <w:r w:rsidR="00364CC5" w:rsidRPr="00F16E19">
        <w:rPr>
          <w:rFonts w:ascii="Times New Roman" w:eastAsia="Times New Roman" w:hAnsi="Times New Roman"/>
          <w:sz w:val="20"/>
          <w:szCs w:val="20"/>
        </w:rPr>
        <w:t xml:space="preserve"> Среднее значение области воздействия A = (A</w:t>
      </w:r>
      <w:r w:rsidR="00364CC5" w:rsidRPr="00F16E19">
        <w:rPr>
          <w:rFonts w:ascii="Times New Roman" w:eastAsia="Times New Roman" w:hAnsi="Times New Roman"/>
          <w:sz w:val="20"/>
          <w:szCs w:val="20"/>
          <w:vertAlign w:val="subscript"/>
        </w:rPr>
        <w:t>1</w:t>
      </w:r>
      <w:r w:rsidR="00364CC5" w:rsidRPr="00F16E19">
        <w:rPr>
          <w:rFonts w:ascii="Times New Roman" w:eastAsia="Times New Roman" w:hAnsi="Times New Roman"/>
          <w:sz w:val="20"/>
          <w:szCs w:val="20"/>
        </w:rPr>
        <w:t xml:space="preserve"> + A</w:t>
      </w:r>
      <w:r w:rsidR="00364CC5" w:rsidRPr="00F16E19">
        <w:rPr>
          <w:rFonts w:ascii="Times New Roman" w:eastAsia="Times New Roman" w:hAnsi="Times New Roman"/>
          <w:sz w:val="20"/>
          <w:szCs w:val="20"/>
          <w:vertAlign w:val="subscript"/>
        </w:rPr>
        <w:t>2</w:t>
      </w:r>
      <w:r w:rsidR="00364CC5" w:rsidRPr="00F16E19">
        <w:rPr>
          <w:rFonts w:ascii="Times New Roman" w:eastAsia="Times New Roman" w:hAnsi="Times New Roman"/>
          <w:sz w:val="20"/>
          <w:szCs w:val="20"/>
        </w:rPr>
        <w:t>)/2.</w:t>
      </w:r>
    </w:p>
    <w:p w:rsidR="00364CC5" w:rsidRDefault="00364CC5" w:rsidP="00437A41">
      <w:pPr>
        <w:autoSpaceDE w:val="0"/>
        <w:autoSpaceDN w:val="0"/>
        <w:adjustRightInd w:val="0"/>
        <w:ind w:firstLine="567"/>
        <w:jc w:val="both"/>
        <w:rPr>
          <w:rFonts w:ascii="Times New Roman" w:eastAsia="Times New Roman" w:hAnsi="Times New Roman"/>
        </w:rPr>
      </w:pPr>
    </w:p>
    <w:p w:rsidR="00364CC5" w:rsidRPr="00A364E5" w:rsidRDefault="00F16E19" w:rsidP="00F16E19">
      <w:pPr>
        <w:autoSpaceDE w:val="0"/>
        <w:autoSpaceDN w:val="0"/>
        <w:adjustRightInd w:val="0"/>
        <w:jc w:val="center"/>
        <w:rPr>
          <w:rFonts w:ascii="Times New Roman" w:eastAsia="Times New Roman" w:hAnsi="Times New Roman"/>
          <w:b/>
        </w:rPr>
      </w:pPr>
      <w:r w:rsidRPr="00A364E5">
        <w:rPr>
          <w:rFonts w:ascii="Times New Roman" w:eastAsia="Times New Roman" w:hAnsi="Times New Roman"/>
          <w:b/>
        </w:rPr>
        <w:t>Рисунок A.1 — Примеры испытательных сборок</w:t>
      </w:r>
    </w:p>
    <w:p w:rsidR="00364CC5" w:rsidRPr="00F16E19" w:rsidRDefault="00364CC5" w:rsidP="00437A41">
      <w:pPr>
        <w:autoSpaceDE w:val="0"/>
        <w:autoSpaceDN w:val="0"/>
        <w:adjustRightInd w:val="0"/>
        <w:ind w:firstLine="567"/>
        <w:jc w:val="both"/>
        <w:rPr>
          <w:rFonts w:ascii="Times New Roman" w:eastAsia="Times New Roman" w:hAnsi="Times New Roman"/>
          <w:b/>
        </w:rPr>
      </w:pPr>
    </w:p>
    <w:p w:rsidR="00C8297B" w:rsidRDefault="00C8297B">
      <w:pPr>
        <w:widowControl/>
        <w:spacing w:after="200" w:line="276" w:lineRule="auto"/>
        <w:rPr>
          <w:rFonts w:ascii="Times New Roman" w:eastAsia="Times New Roman" w:hAnsi="Times New Roman"/>
        </w:rPr>
      </w:pPr>
      <w:r>
        <w:rPr>
          <w:rFonts w:ascii="Times New Roman" w:eastAsia="Times New Roman" w:hAnsi="Times New Roman"/>
        </w:rPr>
        <w:br w:type="page"/>
      </w:r>
    </w:p>
    <w:p w:rsidR="00F16E19" w:rsidRPr="00F16E19" w:rsidRDefault="00F16E19" w:rsidP="00F16E19">
      <w:pPr>
        <w:autoSpaceDE w:val="0"/>
        <w:autoSpaceDN w:val="0"/>
        <w:adjustRightInd w:val="0"/>
        <w:ind w:firstLine="567"/>
        <w:jc w:val="center"/>
        <w:rPr>
          <w:rFonts w:ascii="Times New Roman" w:eastAsia="Times New Roman" w:hAnsi="Times New Roman"/>
          <w:b/>
        </w:rPr>
      </w:pPr>
      <w:r w:rsidRPr="00F16E19">
        <w:rPr>
          <w:rFonts w:ascii="Times New Roman" w:eastAsia="Times New Roman" w:hAnsi="Times New Roman"/>
          <w:b/>
        </w:rPr>
        <w:lastRenderedPageBreak/>
        <w:t>Приложение B</w:t>
      </w:r>
    </w:p>
    <w:p w:rsidR="00F16E19" w:rsidRPr="00F16E19" w:rsidRDefault="00F16E19" w:rsidP="00F16E19">
      <w:pPr>
        <w:autoSpaceDE w:val="0"/>
        <w:autoSpaceDN w:val="0"/>
        <w:adjustRightInd w:val="0"/>
        <w:ind w:firstLine="567"/>
        <w:jc w:val="center"/>
        <w:rPr>
          <w:rFonts w:ascii="Times New Roman" w:eastAsia="Times New Roman" w:hAnsi="Times New Roman"/>
          <w:i/>
        </w:rPr>
      </w:pPr>
      <w:r w:rsidRPr="00F16E19">
        <w:rPr>
          <w:rFonts w:ascii="Times New Roman" w:eastAsia="Times New Roman" w:hAnsi="Times New Roman"/>
          <w:i/>
        </w:rPr>
        <w:t>(обязательное)</w:t>
      </w:r>
    </w:p>
    <w:p w:rsidR="00F16E19" w:rsidRPr="00762009" w:rsidRDefault="00F16E19" w:rsidP="00F16E19">
      <w:pPr>
        <w:autoSpaceDE w:val="0"/>
        <w:autoSpaceDN w:val="0"/>
        <w:adjustRightInd w:val="0"/>
        <w:ind w:firstLine="567"/>
        <w:jc w:val="both"/>
        <w:rPr>
          <w:rFonts w:ascii="Times New Roman" w:eastAsia="Times New Roman" w:hAnsi="Times New Roman"/>
          <w:i/>
          <w:sz w:val="20"/>
          <w:szCs w:val="20"/>
        </w:rPr>
      </w:pPr>
    </w:p>
    <w:p w:rsidR="00F16E19" w:rsidRPr="00F16E19" w:rsidRDefault="00F16E19" w:rsidP="00F16E19">
      <w:pPr>
        <w:autoSpaceDE w:val="0"/>
        <w:autoSpaceDN w:val="0"/>
        <w:adjustRightInd w:val="0"/>
        <w:jc w:val="center"/>
        <w:rPr>
          <w:rFonts w:ascii="Times New Roman" w:eastAsia="Times New Roman" w:hAnsi="Times New Roman"/>
          <w:b/>
        </w:rPr>
      </w:pPr>
      <w:r w:rsidRPr="00F16E19">
        <w:rPr>
          <w:rFonts w:ascii="Times New Roman" w:eastAsia="Times New Roman" w:hAnsi="Times New Roman"/>
          <w:b/>
        </w:rPr>
        <w:t>Методы, подходящие для засыпной изоляции</w:t>
      </w:r>
    </w:p>
    <w:p w:rsidR="00F16E19" w:rsidRPr="00762009" w:rsidRDefault="00F16E19" w:rsidP="00F16E19">
      <w:pPr>
        <w:autoSpaceDE w:val="0"/>
        <w:autoSpaceDN w:val="0"/>
        <w:adjustRightInd w:val="0"/>
        <w:ind w:firstLine="567"/>
        <w:jc w:val="both"/>
        <w:rPr>
          <w:rFonts w:ascii="Times New Roman" w:eastAsia="Times New Roman" w:hAnsi="Times New Roman"/>
          <w:sz w:val="20"/>
          <w:szCs w:val="20"/>
        </w:rPr>
      </w:pPr>
    </w:p>
    <w:p w:rsidR="00F16E19" w:rsidRPr="00F16E19" w:rsidRDefault="00F16E19" w:rsidP="00F16E19">
      <w:pPr>
        <w:autoSpaceDE w:val="0"/>
        <w:autoSpaceDN w:val="0"/>
        <w:adjustRightInd w:val="0"/>
        <w:ind w:firstLine="567"/>
        <w:jc w:val="both"/>
        <w:rPr>
          <w:rFonts w:ascii="Times New Roman" w:eastAsia="Times New Roman" w:hAnsi="Times New Roman"/>
          <w:b/>
        </w:rPr>
      </w:pPr>
      <w:r w:rsidRPr="00F16E19">
        <w:rPr>
          <w:rFonts w:ascii="Times New Roman" w:eastAsia="Times New Roman" w:hAnsi="Times New Roman"/>
          <w:b/>
        </w:rPr>
        <w:t>B.1 Общие положения</w:t>
      </w:r>
    </w:p>
    <w:p w:rsidR="00F16E19" w:rsidRPr="00F16E19" w:rsidRDefault="00F16E19" w:rsidP="00F16E19">
      <w:pPr>
        <w:autoSpaceDE w:val="0"/>
        <w:autoSpaceDN w:val="0"/>
        <w:adjustRightInd w:val="0"/>
        <w:ind w:firstLine="567"/>
        <w:jc w:val="both"/>
        <w:rPr>
          <w:rFonts w:ascii="Times New Roman" w:eastAsia="Times New Roman" w:hAnsi="Times New Roman"/>
        </w:rPr>
      </w:pPr>
      <w:r w:rsidRPr="00F16E19">
        <w:rPr>
          <w:rFonts w:ascii="Times New Roman" w:eastAsia="Times New Roman" w:hAnsi="Times New Roman"/>
        </w:rPr>
        <w:t>Приложение B охватывает все материалы, которые используются в виде порошков или гранул, из которых невозможно изготовить жесткие образцы для испытаний.</w:t>
      </w:r>
    </w:p>
    <w:p w:rsidR="00F16E19" w:rsidRPr="00F16E19" w:rsidRDefault="00F16E19" w:rsidP="00F16E19">
      <w:pPr>
        <w:autoSpaceDE w:val="0"/>
        <w:autoSpaceDN w:val="0"/>
        <w:adjustRightInd w:val="0"/>
        <w:ind w:firstLine="567"/>
        <w:jc w:val="both"/>
        <w:rPr>
          <w:rFonts w:ascii="Times New Roman" w:eastAsia="Times New Roman" w:hAnsi="Times New Roman"/>
          <w:b/>
        </w:rPr>
      </w:pPr>
      <w:r w:rsidRPr="00F16E19">
        <w:rPr>
          <w:rFonts w:ascii="Times New Roman" w:eastAsia="Times New Roman" w:hAnsi="Times New Roman"/>
          <w:b/>
        </w:rPr>
        <w:t>B.2 Отбор пробы</w:t>
      </w:r>
    </w:p>
    <w:p w:rsidR="00F16E19" w:rsidRPr="00F16E19" w:rsidRDefault="00F16E19" w:rsidP="00F16E19">
      <w:pPr>
        <w:autoSpaceDE w:val="0"/>
        <w:autoSpaceDN w:val="0"/>
        <w:adjustRightInd w:val="0"/>
        <w:ind w:firstLine="567"/>
        <w:jc w:val="both"/>
        <w:rPr>
          <w:rFonts w:ascii="Times New Roman" w:eastAsia="Times New Roman" w:hAnsi="Times New Roman"/>
        </w:rPr>
      </w:pPr>
      <w:r w:rsidRPr="00F16E19">
        <w:rPr>
          <w:rFonts w:ascii="Times New Roman" w:eastAsia="Times New Roman" w:hAnsi="Times New Roman"/>
        </w:rPr>
        <w:t>Если испытуемый материал содержит частицы разного размера, испытанные пробы должны быть репрезентативными для всего используемого материала.</w:t>
      </w:r>
    </w:p>
    <w:p w:rsidR="00F16E19" w:rsidRPr="00F16E19" w:rsidRDefault="00F16E19" w:rsidP="00F16E19">
      <w:pPr>
        <w:autoSpaceDE w:val="0"/>
        <w:autoSpaceDN w:val="0"/>
        <w:adjustRightInd w:val="0"/>
        <w:ind w:firstLine="567"/>
        <w:jc w:val="both"/>
        <w:rPr>
          <w:rFonts w:ascii="Times New Roman" w:eastAsia="Times New Roman" w:hAnsi="Times New Roman"/>
          <w:b/>
        </w:rPr>
      </w:pPr>
      <w:r w:rsidRPr="00F16E19">
        <w:rPr>
          <w:rFonts w:ascii="Times New Roman" w:eastAsia="Times New Roman" w:hAnsi="Times New Roman"/>
          <w:b/>
        </w:rPr>
        <w:t>B.3 Конструкция чашки</w:t>
      </w:r>
    </w:p>
    <w:p w:rsidR="00F16E19" w:rsidRPr="00F16E19" w:rsidRDefault="00F16E19" w:rsidP="00F16E19">
      <w:pPr>
        <w:autoSpaceDE w:val="0"/>
        <w:autoSpaceDN w:val="0"/>
        <w:adjustRightInd w:val="0"/>
        <w:ind w:firstLine="567"/>
        <w:jc w:val="both"/>
        <w:rPr>
          <w:rFonts w:ascii="Times New Roman" w:eastAsia="Times New Roman" w:hAnsi="Times New Roman"/>
        </w:rPr>
      </w:pPr>
      <w:r w:rsidRPr="00F16E19">
        <w:rPr>
          <w:rFonts w:ascii="Times New Roman" w:eastAsia="Times New Roman" w:hAnsi="Times New Roman"/>
        </w:rPr>
        <w:t>Как показано на рисунке B.1, образец поддерживается на проволочной сетке или проницаемой мембране, расположенных над горловиной чашки. Если используется сетка, открытые участки должны быть как можно большего размера, при этом образец должен полностью поддерживаться в течение всего периода испытания. Если используется мембрана или сетка с открытым участком, достаточно малым для воздействия на поток пара, их проницаемость также должна быть испытана без заполнения на месте. Образец должен иметь толщину не менее 100 мм, чтобы ограничить неопределенность, возникающую из-за сложности точного измерения толщины этого типа материала. Поскольку уплотнить этот тип материала невозможно, он должен перекрывать край испытательной чашки не менее чем на 20 мм.</w:t>
      </w:r>
    </w:p>
    <w:p w:rsidR="00F16E19" w:rsidRPr="00762009" w:rsidRDefault="00F16E19" w:rsidP="00F16E19">
      <w:pPr>
        <w:autoSpaceDE w:val="0"/>
        <w:autoSpaceDN w:val="0"/>
        <w:adjustRightInd w:val="0"/>
        <w:ind w:firstLine="567"/>
        <w:jc w:val="both"/>
        <w:rPr>
          <w:rFonts w:ascii="Times New Roman" w:eastAsia="Times New Roman" w:hAnsi="Times New Roman"/>
          <w:sz w:val="20"/>
          <w:szCs w:val="20"/>
        </w:rPr>
      </w:pPr>
    </w:p>
    <w:p w:rsidR="00F16E19" w:rsidRDefault="00F16E19" w:rsidP="00F16E19">
      <w:pPr>
        <w:autoSpaceDE w:val="0"/>
        <w:autoSpaceDN w:val="0"/>
        <w:adjustRightInd w:val="0"/>
        <w:ind w:firstLine="567"/>
        <w:jc w:val="both"/>
        <w:rPr>
          <w:rFonts w:ascii="Times New Roman" w:eastAsia="Times New Roman" w:hAnsi="Times New Roman"/>
        </w:rPr>
      </w:pPr>
      <w:r w:rsidRPr="00F16E19">
        <w:rPr>
          <w:rFonts w:ascii="Times New Roman" w:eastAsia="Times New Roman" w:hAnsi="Times New Roman"/>
        </w:rPr>
        <w:t>П</w:t>
      </w:r>
      <w:r w:rsidRPr="00F16E19">
        <w:rPr>
          <w:rFonts w:ascii="Times New Roman" w:eastAsia="Times New Roman" w:hAnsi="Times New Roman"/>
          <w:sz w:val="20"/>
          <w:szCs w:val="20"/>
        </w:rPr>
        <w:t>римечание</w:t>
      </w:r>
      <w:r>
        <w:rPr>
          <w:rFonts w:ascii="Times New Roman" w:eastAsia="Times New Roman" w:hAnsi="Times New Roman"/>
          <w:sz w:val="20"/>
          <w:szCs w:val="20"/>
        </w:rPr>
        <w:t xml:space="preserve"> -</w:t>
      </w:r>
      <w:r w:rsidRPr="00F16E19">
        <w:rPr>
          <w:rFonts w:ascii="Times New Roman" w:eastAsia="Times New Roman" w:hAnsi="Times New Roman"/>
          <w:sz w:val="20"/>
          <w:szCs w:val="20"/>
        </w:rPr>
        <w:t xml:space="preserve"> Поскольку проницаемость будет высокой, погрешности, возникающие в результате утечки на краях, будут иметь небольшое значение</w:t>
      </w:r>
      <w:r>
        <w:rPr>
          <w:rFonts w:ascii="Times New Roman" w:eastAsia="Times New Roman" w:hAnsi="Times New Roman"/>
          <w:sz w:val="20"/>
          <w:szCs w:val="20"/>
        </w:rPr>
        <w:t>.</w:t>
      </w:r>
    </w:p>
    <w:p w:rsidR="00F16E19" w:rsidRDefault="00BF11EC" w:rsidP="00762009">
      <w:pPr>
        <w:autoSpaceDE w:val="0"/>
        <w:autoSpaceDN w:val="0"/>
        <w:adjustRightInd w:val="0"/>
        <w:ind w:firstLine="567"/>
        <w:jc w:val="center"/>
        <w:rPr>
          <w:rFonts w:ascii="Times New Roman" w:eastAsia="Times New Roman" w:hAnsi="Times New Roman"/>
        </w:rPr>
      </w:pPr>
      <w:r w:rsidRPr="00B56552">
        <w:rPr>
          <w:noProof/>
          <w:szCs w:val="28"/>
        </w:rPr>
        <w:drawing>
          <wp:inline distT="0" distB="0" distL="0" distR="0" wp14:anchorId="2ED0B052" wp14:editId="17090D1D">
            <wp:extent cx="4532811" cy="2171700"/>
            <wp:effectExtent l="0" t="0" r="127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lum contrast="20000"/>
                      <a:extLst>
                        <a:ext uri="{28A0092B-C50C-407E-A947-70E740481C1C}">
                          <a14:useLocalDpi xmlns:a14="http://schemas.microsoft.com/office/drawing/2010/main" val="0"/>
                        </a:ext>
                      </a:extLst>
                    </a:blip>
                    <a:srcRect/>
                    <a:stretch>
                      <a:fillRect/>
                    </a:stretch>
                  </pic:blipFill>
                  <pic:spPr bwMode="auto">
                    <a:xfrm>
                      <a:off x="0" y="0"/>
                      <a:ext cx="4668878" cy="2236891"/>
                    </a:xfrm>
                    <a:prstGeom prst="rect">
                      <a:avLst/>
                    </a:prstGeom>
                    <a:noFill/>
                    <a:ln>
                      <a:noFill/>
                    </a:ln>
                  </pic:spPr>
                </pic:pic>
              </a:graphicData>
            </a:graphic>
          </wp:inline>
        </w:drawing>
      </w:r>
    </w:p>
    <w:p w:rsidR="00BF11EC" w:rsidRPr="00C8297B" w:rsidRDefault="00BF11EC" w:rsidP="00BF11EC">
      <w:pPr>
        <w:pStyle w:val="Style45"/>
        <w:widowControl/>
        <w:ind w:firstLine="720"/>
        <w:jc w:val="both"/>
        <w:rPr>
          <w:rStyle w:val="FontStyle83"/>
          <w:rFonts w:ascii="Times New Roman" w:hAnsi="Times New Roman" w:cs="Times New Roman"/>
          <w:sz w:val="20"/>
          <w:szCs w:val="20"/>
          <w:lang w:eastAsia="en-US"/>
        </w:rPr>
      </w:pPr>
      <w:r w:rsidRPr="00C8297B">
        <w:rPr>
          <w:rStyle w:val="FontStyle83"/>
          <w:rFonts w:ascii="Times New Roman" w:hAnsi="Times New Roman" w:cs="Times New Roman"/>
          <w:sz w:val="20"/>
          <w:szCs w:val="20"/>
          <w:lang w:eastAsia="en-US"/>
        </w:rPr>
        <w:t>Условные обозначения</w:t>
      </w:r>
    </w:p>
    <w:p w:rsidR="00BF11EC" w:rsidRPr="00C8297B" w:rsidRDefault="00BF11EC" w:rsidP="00BF11EC">
      <w:pPr>
        <w:pStyle w:val="Style5"/>
        <w:widowControl/>
        <w:ind w:firstLine="720"/>
        <w:jc w:val="both"/>
        <w:rPr>
          <w:rStyle w:val="FontStyle84"/>
          <w:rFonts w:ascii="Times New Roman" w:hAnsi="Times New Roman" w:cs="Times New Roman"/>
          <w:sz w:val="20"/>
          <w:szCs w:val="20"/>
        </w:rPr>
      </w:pPr>
      <w:r w:rsidRPr="00C8297B">
        <w:rPr>
          <w:rStyle w:val="FontStyle84"/>
          <w:rFonts w:ascii="Times New Roman" w:hAnsi="Times New Roman" w:cs="Times New Roman"/>
          <w:sz w:val="20"/>
          <w:szCs w:val="20"/>
        </w:rPr>
        <w:t>1 - образец для испытаний;</w:t>
      </w:r>
    </w:p>
    <w:p w:rsidR="00BF11EC" w:rsidRPr="00C8297B" w:rsidRDefault="00BF11EC" w:rsidP="00BF11EC">
      <w:pPr>
        <w:pStyle w:val="Style5"/>
        <w:widowControl/>
        <w:ind w:firstLine="720"/>
        <w:jc w:val="both"/>
        <w:rPr>
          <w:rStyle w:val="FontStyle84"/>
          <w:rFonts w:ascii="Times New Roman" w:hAnsi="Times New Roman" w:cs="Times New Roman"/>
          <w:sz w:val="20"/>
          <w:szCs w:val="20"/>
        </w:rPr>
      </w:pPr>
      <w:r w:rsidRPr="00C8297B">
        <w:rPr>
          <w:rStyle w:val="FontStyle84"/>
          <w:rFonts w:ascii="Times New Roman" w:hAnsi="Times New Roman" w:cs="Times New Roman"/>
          <w:sz w:val="20"/>
          <w:szCs w:val="20"/>
        </w:rPr>
        <w:t>2 - решетка или мембрана.</w:t>
      </w:r>
    </w:p>
    <w:p w:rsidR="00BF11EC" w:rsidRPr="00762009" w:rsidRDefault="00BF11EC" w:rsidP="00BF11EC">
      <w:pPr>
        <w:pStyle w:val="Style17"/>
        <w:widowControl/>
        <w:jc w:val="both"/>
        <w:rPr>
          <w:rStyle w:val="FontStyle89"/>
          <w:rFonts w:ascii="Times New Roman" w:hAnsi="Times New Roman" w:cs="Times New Roman"/>
          <w:sz w:val="20"/>
          <w:szCs w:val="20"/>
          <w:lang w:eastAsia="en-US"/>
        </w:rPr>
      </w:pPr>
      <w:bookmarkStart w:id="1" w:name="bookmark53"/>
    </w:p>
    <w:bookmarkEnd w:id="1"/>
    <w:p w:rsidR="00BF11EC" w:rsidRPr="00BF11EC" w:rsidRDefault="00BF11EC" w:rsidP="00BF11EC">
      <w:pPr>
        <w:pStyle w:val="Style17"/>
        <w:widowControl/>
        <w:jc w:val="center"/>
        <w:rPr>
          <w:rStyle w:val="FontStyle89"/>
          <w:rFonts w:ascii="Times New Roman" w:hAnsi="Times New Roman" w:cs="Times New Roman"/>
          <w:sz w:val="24"/>
          <w:szCs w:val="24"/>
          <w:lang w:eastAsia="en-US"/>
        </w:rPr>
      </w:pPr>
      <w:r w:rsidRPr="00BF11EC">
        <w:rPr>
          <w:rStyle w:val="FontStyle89"/>
          <w:rFonts w:ascii="Times New Roman" w:hAnsi="Times New Roman" w:cs="Times New Roman"/>
          <w:sz w:val="24"/>
          <w:szCs w:val="24"/>
          <w:lang w:eastAsia="en-US"/>
        </w:rPr>
        <w:t xml:space="preserve">Рисунок B.1 </w:t>
      </w:r>
      <w:r w:rsidR="00F714A1">
        <w:rPr>
          <w:rStyle w:val="FontStyle89"/>
          <w:rFonts w:ascii="Times New Roman" w:hAnsi="Times New Roman" w:cs="Times New Roman"/>
          <w:sz w:val="24"/>
          <w:szCs w:val="24"/>
          <w:lang w:eastAsia="en-US"/>
        </w:rPr>
        <w:t>-</w:t>
      </w:r>
      <w:r w:rsidRPr="00BF11EC">
        <w:rPr>
          <w:rStyle w:val="FontStyle89"/>
          <w:rFonts w:ascii="Times New Roman" w:hAnsi="Times New Roman" w:cs="Times New Roman"/>
          <w:sz w:val="24"/>
          <w:szCs w:val="24"/>
          <w:lang w:eastAsia="en-US"/>
        </w:rPr>
        <w:t xml:space="preserve"> Подходящая чашка для засыпной изоляции</w:t>
      </w:r>
    </w:p>
    <w:p w:rsidR="00BF11EC" w:rsidRPr="00762009" w:rsidRDefault="00BF11EC" w:rsidP="00BF11EC">
      <w:pPr>
        <w:pStyle w:val="Style10"/>
        <w:widowControl/>
        <w:jc w:val="both"/>
        <w:rPr>
          <w:rStyle w:val="FontStyle84"/>
          <w:rFonts w:ascii="Times New Roman" w:hAnsi="Times New Roman" w:cs="Times New Roman"/>
          <w:bCs/>
          <w:sz w:val="20"/>
          <w:szCs w:val="20"/>
        </w:rPr>
      </w:pPr>
    </w:p>
    <w:p w:rsidR="00BF11EC" w:rsidRPr="00BF11EC" w:rsidRDefault="00BF11EC" w:rsidP="00BF11EC">
      <w:pPr>
        <w:pStyle w:val="Style10"/>
        <w:widowControl/>
        <w:ind w:firstLine="720"/>
        <w:jc w:val="both"/>
        <w:rPr>
          <w:rStyle w:val="FontStyle84"/>
          <w:rFonts w:ascii="Times New Roman" w:hAnsi="Times New Roman" w:cs="Times New Roman"/>
          <w:b/>
          <w:bCs/>
          <w:sz w:val="24"/>
          <w:szCs w:val="24"/>
        </w:rPr>
      </w:pPr>
      <w:r w:rsidRPr="00BF11EC">
        <w:rPr>
          <w:rStyle w:val="FontStyle84"/>
          <w:rFonts w:ascii="Times New Roman" w:hAnsi="Times New Roman" w:cs="Times New Roman"/>
          <w:b/>
          <w:bCs/>
          <w:sz w:val="24"/>
          <w:szCs w:val="24"/>
        </w:rPr>
        <w:t>B.4 Расчет и выражение результатов</w:t>
      </w:r>
    </w:p>
    <w:p w:rsidR="00C8297B" w:rsidRDefault="00BF11EC" w:rsidP="00C8297B">
      <w:pPr>
        <w:pStyle w:val="Style28"/>
        <w:widowControl/>
        <w:ind w:firstLine="720"/>
        <w:jc w:val="both"/>
        <w:rPr>
          <w:rStyle w:val="FontStyle84"/>
          <w:rFonts w:ascii="Times New Roman" w:hAnsi="Times New Roman" w:cs="Times New Roman"/>
          <w:bCs/>
          <w:sz w:val="24"/>
          <w:szCs w:val="24"/>
        </w:rPr>
      </w:pPr>
      <w:r w:rsidRPr="00BF11EC">
        <w:rPr>
          <w:rStyle w:val="FontStyle84"/>
          <w:rFonts w:ascii="Times New Roman" w:hAnsi="Times New Roman" w:cs="Times New Roman"/>
          <w:bCs/>
          <w:sz w:val="24"/>
          <w:szCs w:val="24"/>
        </w:rPr>
        <w:t xml:space="preserve">Если для поддержки образца используется открытая сетка, результаты должны быть рассчитаны в соответствии с </w:t>
      </w:r>
      <w:hyperlink w:anchor="bookmark27" w:history="1">
        <w:r w:rsidRPr="00BF11EC">
          <w:rPr>
            <w:rStyle w:val="FontStyle84"/>
            <w:rFonts w:ascii="Times New Roman" w:hAnsi="Times New Roman" w:cs="Times New Roman"/>
            <w:bCs/>
            <w:sz w:val="24"/>
            <w:szCs w:val="24"/>
          </w:rPr>
          <w:t>разделом 8</w:t>
        </w:r>
      </w:hyperlink>
      <w:r w:rsidRPr="00BF11EC">
        <w:rPr>
          <w:rStyle w:val="FontStyle84"/>
          <w:rFonts w:ascii="Times New Roman" w:hAnsi="Times New Roman" w:cs="Times New Roman"/>
          <w:bCs/>
          <w:sz w:val="24"/>
          <w:szCs w:val="24"/>
        </w:rPr>
        <w:t>, при этом эффективная область принимается как среднее значение областей, рассчитанных по размерам Х</w:t>
      </w:r>
      <w:r w:rsidRPr="00BF11EC">
        <w:rPr>
          <w:rStyle w:val="FontStyle84"/>
          <w:rFonts w:ascii="Times New Roman" w:hAnsi="Times New Roman" w:cs="Times New Roman"/>
          <w:bCs/>
          <w:sz w:val="24"/>
          <w:szCs w:val="24"/>
          <w:vertAlign w:val="subscript"/>
        </w:rPr>
        <w:t>1</w:t>
      </w:r>
      <w:r w:rsidRPr="00BF11EC">
        <w:rPr>
          <w:rStyle w:val="FontStyle84"/>
          <w:rFonts w:ascii="Times New Roman" w:hAnsi="Times New Roman" w:cs="Times New Roman"/>
          <w:bCs/>
          <w:sz w:val="24"/>
          <w:szCs w:val="24"/>
        </w:rPr>
        <w:t xml:space="preserve"> и Х</w:t>
      </w:r>
      <w:r w:rsidRPr="00BF11EC">
        <w:rPr>
          <w:rStyle w:val="FontStyle84"/>
          <w:rFonts w:ascii="Times New Roman" w:hAnsi="Times New Roman" w:cs="Times New Roman"/>
          <w:bCs/>
          <w:sz w:val="24"/>
          <w:szCs w:val="24"/>
          <w:vertAlign w:val="subscript"/>
        </w:rPr>
        <w:t>2</w:t>
      </w:r>
      <w:r w:rsidRPr="00BF11EC">
        <w:rPr>
          <w:rStyle w:val="FontStyle84"/>
          <w:rFonts w:ascii="Times New Roman" w:hAnsi="Times New Roman" w:cs="Times New Roman"/>
          <w:bCs/>
          <w:sz w:val="24"/>
          <w:szCs w:val="24"/>
        </w:rPr>
        <w:t xml:space="preserve">, указанным на </w:t>
      </w:r>
      <w:hyperlink w:anchor="bookmark53" w:history="1">
        <w:r w:rsidRPr="00BF11EC">
          <w:rPr>
            <w:rStyle w:val="FontStyle84"/>
            <w:rFonts w:ascii="Times New Roman" w:hAnsi="Times New Roman" w:cs="Times New Roman"/>
            <w:bCs/>
            <w:sz w:val="24"/>
            <w:szCs w:val="24"/>
          </w:rPr>
          <w:t>рисунке B.1</w:t>
        </w:r>
      </w:hyperlink>
      <w:r w:rsidRPr="00BF11EC">
        <w:rPr>
          <w:rStyle w:val="FontStyle84"/>
          <w:rFonts w:ascii="Times New Roman" w:hAnsi="Times New Roman" w:cs="Times New Roman"/>
          <w:bCs/>
          <w:sz w:val="24"/>
          <w:szCs w:val="24"/>
        </w:rPr>
        <w:t>. Если используется мембрана, то рассчитывают паронепроницаемость только мембраны, Z</w:t>
      </w:r>
      <w:r w:rsidRPr="00BF11EC">
        <w:rPr>
          <w:rStyle w:val="FontStyle84"/>
          <w:rFonts w:ascii="Times New Roman" w:hAnsi="Times New Roman" w:cs="Times New Roman"/>
          <w:bCs/>
          <w:sz w:val="24"/>
          <w:szCs w:val="24"/>
          <w:vertAlign w:val="subscript"/>
        </w:rPr>
        <w:t>m</w:t>
      </w:r>
      <w:r w:rsidRPr="00BF11EC">
        <w:rPr>
          <w:rStyle w:val="FontStyle84"/>
          <w:rFonts w:ascii="Times New Roman" w:hAnsi="Times New Roman" w:cs="Times New Roman"/>
          <w:bCs/>
          <w:sz w:val="24"/>
          <w:szCs w:val="24"/>
        </w:rPr>
        <w:t>, и мембраны и образца, Z</w:t>
      </w:r>
      <w:r w:rsidRPr="00BF11EC">
        <w:rPr>
          <w:rStyle w:val="FontStyle84"/>
          <w:rFonts w:ascii="Times New Roman" w:hAnsi="Times New Roman" w:cs="Times New Roman"/>
          <w:bCs/>
          <w:sz w:val="24"/>
          <w:szCs w:val="24"/>
          <w:vertAlign w:val="subscript"/>
        </w:rPr>
        <w:t>t</w:t>
      </w:r>
      <w:r w:rsidRPr="00BF11EC">
        <w:rPr>
          <w:rStyle w:val="FontStyle84"/>
          <w:rFonts w:ascii="Times New Roman" w:hAnsi="Times New Roman" w:cs="Times New Roman"/>
          <w:bCs/>
          <w:sz w:val="24"/>
          <w:szCs w:val="24"/>
        </w:rPr>
        <w:t xml:space="preserve">, по пп. </w:t>
      </w:r>
      <w:hyperlink w:anchor="bookmark26" w:history="1">
        <w:r w:rsidRPr="00BF11EC">
          <w:rPr>
            <w:rStyle w:val="FontStyle84"/>
            <w:rFonts w:ascii="Times New Roman" w:hAnsi="Times New Roman" w:cs="Times New Roman"/>
            <w:bCs/>
            <w:sz w:val="24"/>
            <w:szCs w:val="24"/>
          </w:rPr>
          <w:t>8.1</w:t>
        </w:r>
      </w:hyperlink>
      <w:r w:rsidRPr="00BF11EC">
        <w:rPr>
          <w:rStyle w:val="FontStyle84"/>
          <w:rFonts w:ascii="Times New Roman" w:hAnsi="Times New Roman" w:cs="Times New Roman"/>
          <w:bCs/>
          <w:sz w:val="24"/>
          <w:szCs w:val="24"/>
        </w:rPr>
        <w:t>-</w:t>
      </w:r>
      <w:hyperlink w:anchor="bookmark36" w:history="1">
        <w:r w:rsidRPr="00BF11EC">
          <w:rPr>
            <w:rStyle w:val="FontStyle84"/>
            <w:rFonts w:ascii="Times New Roman" w:hAnsi="Times New Roman" w:cs="Times New Roman"/>
            <w:bCs/>
            <w:sz w:val="24"/>
            <w:szCs w:val="24"/>
          </w:rPr>
          <w:t>8.4</w:t>
        </w:r>
      </w:hyperlink>
      <w:r w:rsidRPr="00BF11EC">
        <w:rPr>
          <w:rStyle w:val="FontStyle84"/>
          <w:rFonts w:ascii="Times New Roman" w:hAnsi="Times New Roman" w:cs="Times New Roman"/>
          <w:bCs/>
          <w:sz w:val="24"/>
          <w:szCs w:val="24"/>
        </w:rPr>
        <w:t>. В этом случае сопротивление пара одного образца определяется как Z</w:t>
      </w:r>
      <w:r w:rsidRPr="00BF11EC">
        <w:rPr>
          <w:rStyle w:val="FontStyle84"/>
          <w:rFonts w:ascii="Times New Roman" w:hAnsi="Times New Roman" w:cs="Times New Roman"/>
          <w:bCs/>
          <w:sz w:val="24"/>
          <w:szCs w:val="24"/>
          <w:vertAlign w:val="subscript"/>
        </w:rPr>
        <w:t>s</w:t>
      </w:r>
      <w:r w:rsidRPr="00BF11EC">
        <w:rPr>
          <w:rStyle w:val="FontStyle84"/>
          <w:rFonts w:ascii="Times New Roman" w:hAnsi="Times New Roman" w:cs="Times New Roman"/>
          <w:bCs/>
          <w:sz w:val="24"/>
          <w:szCs w:val="24"/>
        </w:rPr>
        <w:t xml:space="preserve"> = Z</w:t>
      </w:r>
      <w:r w:rsidRPr="00BF11EC">
        <w:rPr>
          <w:rStyle w:val="FontStyle84"/>
          <w:rFonts w:ascii="Times New Roman" w:hAnsi="Times New Roman" w:cs="Times New Roman"/>
          <w:bCs/>
          <w:sz w:val="24"/>
          <w:szCs w:val="24"/>
          <w:vertAlign w:val="subscript"/>
        </w:rPr>
        <w:t>t</w:t>
      </w:r>
      <w:r w:rsidRPr="00BF11EC">
        <w:rPr>
          <w:rStyle w:val="FontStyle84"/>
          <w:rFonts w:ascii="Times New Roman" w:hAnsi="Times New Roman" w:cs="Times New Roman"/>
          <w:bCs/>
          <w:sz w:val="24"/>
          <w:szCs w:val="24"/>
        </w:rPr>
        <w:t xml:space="preserve"> - Z</w:t>
      </w:r>
      <w:r w:rsidRPr="00BF11EC">
        <w:rPr>
          <w:rStyle w:val="FontStyle84"/>
          <w:rFonts w:ascii="Times New Roman" w:hAnsi="Times New Roman" w:cs="Times New Roman"/>
          <w:bCs/>
          <w:sz w:val="24"/>
          <w:szCs w:val="24"/>
          <w:vertAlign w:val="subscript"/>
        </w:rPr>
        <w:t>m</w:t>
      </w:r>
      <w:r w:rsidRPr="00BF11EC">
        <w:rPr>
          <w:rStyle w:val="FontStyle84"/>
          <w:rFonts w:ascii="Times New Roman" w:hAnsi="Times New Roman" w:cs="Times New Roman"/>
          <w:bCs/>
          <w:sz w:val="24"/>
          <w:szCs w:val="24"/>
        </w:rPr>
        <w:t>.</w:t>
      </w:r>
      <w:r w:rsidR="00762009">
        <w:rPr>
          <w:rStyle w:val="FontStyle84"/>
          <w:rFonts w:ascii="Times New Roman" w:hAnsi="Times New Roman" w:cs="Times New Roman"/>
          <w:bCs/>
          <w:sz w:val="24"/>
          <w:szCs w:val="24"/>
        </w:rPr>
        <w:t xml:space="preserve"> </w:t>
      </w:r>
      <w:r w:rsidRPr="00BF11EC">
        <w:rPr>
          <w:rStyle w:val="FontStyle84"/>
          <w:rFonts w:ascii="Times New Roman" w:hAnsi="Times New Roman" w:cs="Times New Roman"/>
          <w:bCs/>
          <w:sz w:val="24"/>
          <w:szCs w:val="24"/>
        </w:rPr>
        <w:t>Затем Z</w:t>
      </w:r>
      <w:r w:rsidRPr="00BF11EC">
        <w:rPr>
          <w:rStyle w:val="FontStyle84"/>
          <w:rFonts w:ascii="Times New Roman" w:hAnsi="Times New Roman" w:cs="Times New Roman"/>
          <w:bCs/>
          <w:sz w:val="24"/>
          <w:szCs w:val="24"/>
          <w:vertAlign w:val="subscript"/>
        </w:rPr>
        <w:t>s</w:t>
      </w:r>
      <w:r w:rsidRPr="00BF11EC">
        <w:rPr>
          <w:rStyle w:val="FontStyle84"/>
          <w:rFonts w:ascii="Times New Roman" w:hAnsi="Times New Roman" w:cs="Times New Roman"/>
          <w:bCs/>
          <w:sz w:val="24"/>
          <w:szCs w:val="24"/>
        </w:rPr>
        <w:t xml:space="preserve"> можно использовать для расчета других параметров в </w:t>
      </w:r>
      <w:hyperlink w:anchor="bookmark27" w:history="1">
        <w:r w:rsidRPr="00BF11EC">
          <w:rPr>
            <w:rStyle w:val="FontStyle84"/>
            <w:rFonts w:ascii="Times New Roman" w:hAnsi="Times New Roman" w:cs="Times New Roman"/>
            <w:bCs/>
            <w:sz w:val="24"/>
            <w:szCs w:val="24"/>
          </w:rPr>
          <w:t>разделе 8</w:t>
        </w:r>
      </w:hyperlink>
      <w:r>
        <w:rPr>
          <w:rStyle w:val="FontStyle84"/>
          <w:rFonts w:ascii="Times New Roman" w:hAnsi="Times New Roman" w:cs="Times New Roman"/>
          <w:bCs/>
          <w:sz w:val="24"/>
          <w:szCs w:val="24"/>
        </w:rPr>
        <w:t>.</w:t>
      </w:r>
      <w:r w:rsidR="00C8297B">
        <w:rPr>
          <w:rStyle w:val="FontStyle84"/>
          <w:rFonts w:ascii="Times New Roman" w:hAnsi="Times New Roman" w:cs="Times New Roman"/>
          <w:bCs/>
          <w:sz w:val="24"/>
          <w:szCs w:val="24"/>
        </w:rPr>
        <w:br w:type="page"/>
      </w:r>
    </w:p>
    <w:p w:rsidR="00762009" w:rsidRPr="00762009" w:rsidRDefault="00762009" w:rsidP="00762009">
      <w:pPr>
        <w:autoSpaceDE w:val="0"/>
        <w:autoSpaceDN w:val="0"/>
        <w:adjustRightInd w:val="0"/>
        <w:ind w:firstLine="567"/>
        <w:jc w:val="center"/>
        <w:rPr>
          <w:rStyle w:val="FontStyle84"/>
          <w:rFonts w:ascii="Times New Roman" w:eastAsiaTheme="minorEastAsia" w:hAnsi="Times New Roman" w:cs="Times New Roman"/>
          <w:b/>
          <w:sz w:val="24"/>
          <w:szCs w:val="24"/>
        </w:rPr>
      </w:pPr>
      <w:r w:rsidRPr="00762009">
        <w:rPr>
          <w:rStyle w:val="FontStyle84"/>
          <w:rFonts w:ascii="Times New Roman" w:eastAsiaTheme="minorEastAsia" w:hAnsi="Times New Roman" w:cs="Times New Roman"/>
          <w:b/>
          <w:sz w:val="24"/>
          <w:szCs w:val="24"/>
        </w:rPr>
        <w:lastRenderedPageBreak/>
        <w:t>Приложение C</w:t>
      </w:r>
    </w:p>
    <w:p w:rsidR="00762009" w:rsidRPr="00762009" w:rsidRDefault="00762009" w:rsidP="00762009">
      <w:pPr>
        <w:autoSpaceDE w:val="0"/>
        <w:autoSpaceDN w:val="0"/>
        <w:adjustRightInd w:val="0"/>
        <w:ind w:firstLine="567"/>
        <w:jc w:val="center"/>
        <w:rPr>
          <w:rStyle w:val="FontStyle84"/>
          <w:rFonts w:ascii="Times New Roman" w:eastAsiaTheme="minorEastAsia" w:hAnsi="Times New Roman" w:cs="Times New Roman"/>
          <w:i/>
          <w:sz w:val="24"/>
          <w:szCs w:val="24"/>
        </w:rPr>
      </w:pPr>
      <w:r w:rsidRPr="00762009">
        <w:rPr>
          <w:rStyle w:val="FontStyle84"/>
          <w:rFonts w:ascii="Times New Roman" w:eastAsiaTheme="minorEastAsia" w:hAnsi="Times New Roman" w:cs="Times New Roman"/>
          <w:i/>
          <w:sz w:val="24"/>
          <w:szCs w:val="24"/>
        </w:rPr>
        <w:t>(обязательное)</w:t>
      </w:r>
    </w:p>
    <w:p w:rsidR="00762009" w:rsidRPr="00762009" w:rsidRDefault="00762009" w:rsidP="00762009">
      <w:pPr>
        <w:autoSpaceDE w:val="0"/>
        <w:autoSpaceDN w:val="0"/>
        <w:adjustRightInd w:val="0"/>
        <w:ind w:firstLine="567"/>
        <w:jc w:val="center"/>
        <w:rPr>
          <w:rStyle w:val="FontStyle84"/>
          <w:rFonts w:ascii="Times New Roman" w:eastAsiaTheme="minorEastAsia" w:hAnsi="Times New Roman" w:cs="Times New Roman"/>
          <w:b/>
          <w:sz w:val="24"/>
          <w:szCs w:val="24"/>
        </w:rPr>
      </w:pPr>
    </w:p>
    <w:p w:rsidR="00762009" w:rsidRPr="00762009" w:rsidRDefault="00762009" w:rsidP="00762009">
      <w:pPr>
        <w:autoSpaceDE w:val="0"/>
        <w:autoSpaceDN w:val="0"/>
        <w:adjustRightInd w:val="0"/>
        <w:ind w:firstLine="567"/>
        <w:jc w:val="center"/>
        <w:rPr>
          <w:rStyle w:val="FontStyle84"/>
          <w:rFonts w:ascii="Times New Roman" w:eastAsiaTheme="minorEastAsia" w:hAnsi="Times New Roman" w:cs="Times New Roman"/>
          <w:b/>
          <w:sz w:val="24"/>
          <w:szCs w:val="24"/>
        </w:rPr>
      </w:pPr>
      <w:r w:rsidRPr="00762009">
        <w:rPr>
          <w:rStyle w:val="FontStyle84"/>
          <w:rFonts w:ascii="Times New Roman" w:eastAsiaTheme="minorEastAsia" w:hAnsi="Times New Roman" w:cs="Times New Roman"/>
          <w:b/>
          <w:sz w:val="24"/>
          <w:szCs w:val="24"/>
        </w:rPr>
        <w:t>Методы, подходящие для мембран и фольги</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sz w:val="24"/>
          <w:szCs w:val="24"/>
        </w:rPr>
      </w:pP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b/>
          <w:sz w:val="24"/>
          <w:szCs w:val="24"/>
        </w:rPr>
      </w:pPr>
      <w:r w:rsidRPr="00762009">
        <w:rPr>
          <w:rStyle w:val="FontStyle84"/>
          <w:rFonts w:ascii="Times New Roman" w:eastAsiaTheme="minorEastAsia" w:hAnsi="Times New Roman" w:cs="Times New Roman"/>
          <w:b/>
          <w:sz w:val="24"/>
          <w:szCs w:val="24"/>
        </w:rPr>
        <w:t>C.1 Общие положения</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sz w:val="24"/>
          <w:szCs w:val="24"/>
        </w:rPr>
      </w:pPr>
      <w:r w:rsidRPr="00762009">
        <w:rPr>
          <w:rStyle w:val="FontStyle84"/>
          <w:rFonts w:ascii="Times New Roman" w:eastAsiaTheme="minorEastAsia" w:hAnsi="Times New Roman" w:cs="Times New Roman"/>
          <w:sz w:val="24"/>
          <w:szCs w:val="24"/>
        </w:rPr>
        <w:t xml:space="preserve">Приложение C охватывает все гибкие мембраны, фольгу и листовой материал. </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b/>
          <w:sz w:val="24"/>
          <w:szCs w:val="24"/>
        </w:rPr>
      </w:pPr>
      <w:r w:rsidRPr="00762009">
        <w:rPr>
          <w:rStyle w:val="FontStyle84"/>
          <w:rFonts w:ascii="Times New Roman" w:eastAsiaTheme="minorEastAsia" w:hAnsi="Times New Roman" w:cs="Times New Roman"/>
          <w:b/>
          <w:sz w:val="24"/>
          <w:szCs w:val="24"/>
        </w:rPr>
        <w:t>C.2 Подготовка образца</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sz w:val="24"/>
          <w:szCs w:val="24"/>
        </w:rPr>
      </w:pPr>
      <w:r w:rsidRPr="00762009">
        <w:rPr>
          <w:rStyle w:val="FontStyle84"/>
          <w:rFonts w:ascii="Times New Roman" w:eastAsiaTheme="minorEastAsia" w:hAnsi="Times New Roman" w:cs="Times New Roman"/>
          <w:sz w:val="24"/>
          <w:szCs w:val="24"/>
        </w:rPr>
        <w:t xml:space="preserve">Образцы нарезают на подходящие для используемой чашки размеры. </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b/>
          <w:sz w:val="24"/>
          <w:szCs w:val="24"/>
        </w:rPr>
      </w:pPr>
      <w:r w:rsidRPr="00762009">
        <w:rPr>
          <w:rStyle w:val="FontStyle84"/>
          <w:rFonts w:ascii="Times New Roman" w:eastAsiaTheme="minorEastAsia" w:hAnsi="Times New Roman" w:cs="Times New Roman"/>
          <w:b/>
          <w:sz w:val="24"/>
          <w:szCs w:val="24"/>
        </w:rPr>
        <w:t>C.3 Конструкция чашки</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sz w:val="24"/>
          <w:szCs w:val="24"/>
        </w:rPr>
      </w:pPr>
      <w:r w:rsidRPr="00762009">
        <w:rPr>
          <w:rStyle w:val="FontStyle84"/>
          <w:rFonts w:ascii="Times New Roman" w:eastAsiaTheme="minorEastAsia" w:hAnsi="Times New Roman" w:cs="Times New Roman"/>
          <w:sz w:val="24"/>
          <w:szCs w:val="24"/>
        </w:rPr>
        <w:t>Рекомендуемая конструкция чашки с механическим уплотнением показана на рисунке C.1. Для улучшения уплотнения могут быть включены уплотнительные кольца из соответствующего материала.</w:t>
      </w:r>
    </w:p>
    <w:p w:rsidR="00762009" w:rsidRPr="00762009" w:rsidRDefault="00762009" w:rsidP="00762009">
      <w:pPr>
        <w:autoSpaceDE w:val="0"/>
        <w:autoSpaceDN w:val="0"/>
        <w:adjustRightInd w:val="0"/>
        <w:ind w:firstLine="567"/>
        <w:jc w:val="both"/>
        <w:rPr>
          <w:rStyle w:val="FontStyle84"/>
          <w:rFonts w:ascii="Times New Roman" w:eastAsiaTheme="minorEastAsia" w:hAnsi="Times New Roman" w:cs="Times New Roman"/>
          <w:b/>
          <w:sz w:val="24"/>
          <w:szCs w:val="24"/>
        </w:rPr>
      </w:pPr>
      <w:r w:rsidRPr="00762009">
        <w:rPr>
          <w:rStyle w:val="FontStyle84"/>
          <w:rFonts w:ascii="Times New Roman" w:eastAsiaTheme="minorEastAsia" w:hAnsi="Times New Roman" w:cs="Times New Roman"/>
          <w:b/>
          <w:sz w:val="24"/>
          <w:szCs w:val="24"/>
        </w:rPr>
        <w:t>C.4 Расчет и выражение результатов</w:t>
      </w:r>
    </w:p>
    <w:p w:rsidR="00F16E19" w:rsidRDefault="00762009" w:rsidP="00762009">
      <w:pPr>
        <w:autoSpaceDE w:val="0"/>
        <w:autoSpaceDN w:val="0"/>
        <w:adjustRightInd w:val="0"/>
        <w:ind w:firstLine="567"/>
        <w:jc w:val="both"/>
        <w:rPr>
          <w:rStyle w:val="FontStyle84"/>
          <w:rFonts w:ascii="Times New Roman" w:eastAsiaTheme="minorEastAsia" w:hAnsi="Times New Roman" w:cs="Times New Roman"/>
          <w:sz w:val="24"/>
          <w:szCs w:val="24"/>
        </w:rPr>
      </w:pPr>
      <w:r w:rsidRPr="00762009">
        <w:rPr>
          <w:rStyle w:val="FontStyle84"/>
          <w:rFonts w:ascii="Times New Roman" w:eastAsiaTheme="minorEastAsia" w:hAnsi="Times New Roman" w:cs="Times New Roman"/>
          <w:sz w:val="24"/>
          <w:szCs w:val="24"/>
        </w:rPr>
        <w:t>Формула в разделе 8 используется для расчета результатов испытания. Для многих материалов, на которые распространяется приложение C, особенно для тонкой фольги и мембран, обычно не требуется измерение толщины и расчет проницаемости. Указывается проводимость или сопротивление фактического используемого изделия.</w:t>
      </w:r>
    </w:p>
    <w:p w:rsidR="00762009" w:rsidRPr="00BF11EC" w:rsidRDefault="00762009" w:rsidP="00762009">
      <w:pPr>
        <w:autoSpaceDE w:val="0"/>
        <w:autoSpaceDN w:val="0"/>
        <w:adjustRightInd w:val="0"/>
        <w:ind w:firstLine="567"/>
        <w:jc w:val="both"/>
        <w:rPr>
          <w:rStyle w:val="FontStyle84"/>
          <w:rFonts w:ascii="Times New Roman" w:eastAsiaTheme="minorEastAsia" w:hAnsi="Times New Roman" w:cs="Times New Roman"/>
          <w:sz w:val="24"/>
          <w:szCs w:val="24"/>
        </w:rPr>
      </w:pPr>
    </w:p>
    <w:p w:rsidR="00364CC5" w:rsidRDefault="00762009" w:rsidP="00762009">
      <w:pPr>
        <w:autoSpaceDE w:val="0"/>
        <w:autoSpaceDN w:val="0"/>
        <w:adjustRightInd w:val="0"/>
        <w:jc w:val="center"/>
        <w:rPr>
          <w:rFonts w:ascii="Times New Roman" w:eastAsia="Times New Roman" w:hAnsi="Times New Roman"/>
        </w:rPr>
      </w:pPr>
      <w:r w:rsidRPr="00B56552">
        <w:rPr>
          <w:noProof/>
          <w:sz w:val="28"/>
          <w:szCs w:val="28"/>
        </w:rPr>
        <w:drawing>
          <wp:inline distT="0" distB="0" distL="0" distR="0" wp14:anchorId="6233E482" wp14:editId="7BD22B76">
            <wp:extent cx="5504267" cy="3209925"/>
            <wp:effectExtent l="0" t="0" r="127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4102" cy="3215661"/>
                    </a:xfrm>
                    <a:prstGeom prst="rect">
                      <a:avLst/>
                    </a:prstGeom>
                    <a:noFill/>
                    <a:ln>
                      <a:noFill/>
                    </a:ln>
                  </pic:spPr>
                </pic:pic>
              </a:graphicData>
            </a:graphic>
          </wp:inline>
        </w:drawing>
      </w:r>
    </w:p>
    <w:p w:rsidR="00762009" w:rsidRPr="00C8297B" w:rsidRDefault="00762009" w:rsidP="00762009">
      <w:pPr>
        <w:autoSpaceDE w:val="0"/>
        <w:autoSpaceDN w:val="0"/>
        <w:adjustRightInd w:val="0"/>
        <w:ind w:firstLine="567"/>
        <w:jc w:val="both"/>
        <w:rPr>
          <w:rFonts w:ascii="Times New Roman" w:eastAsia="Times New Roman" w:hAnsi="Times New Roman"/>
          <w:b/>
          <w:sz w:val="20"/>
          <w:szCs w:val="20"/>
        </w:rPr>
      </w:pPr>
      <w:r w:rsidRPr="00C8297B">
        <w:rPr>
          <w:rFonts w:ascii="Times New Roman" w:eastAsia="Times New Roman" w:hAnsi="Times New Roman"/>
          <w:b/>
          <w:sz w:val="20"/>
          <w:szCs w:val="20"/>
        </w:rPr>
        <w:t>Условные обозначения</w:t>
      </w:r>
    </w:p>
    <w:p w:rsidR="00762009" w:rsidRPr="00C8297B" w:rsidRDefault="00762009" w:rsidP="00762009">
      <w:pPr>
        <w:autoSpaceDE w:val="0"/>
        <w:autoSpaceDN w:val="0"/>
        <w:adjustRightInd w:val="0"/>
        <w:ind w:firstLine="567"/>
        <w:jc w:val="both"/>
        <w:rPr>
          <w:rFonts w:ascii="Times New Roman" w:eastAsia="Times New Roman" w:hAnsi="Times New Roman"/>
          <w:sz w:val="20"/>
          <w:szCs w:val="20"/>
        </w:rPr>
      </w:pPr>
      <w:r w:rsidRPr="00C8297B">
        <w:rPr>
          <w:rFonts w:ascii="Times New Roman" w:eastAsia="Times New Roman" w:hAnsi="Times New Roman"/>
          <w:sz w:val="20"/>
          <w:szCs w:val="20"/>
        </w:rPr>
        <w:t>1 - уплотнительное кольцо;</w:t>
      </w:r>
    </w:p>
    <w:p w:rsidR="00762009" w:rsidRPr="00C8297B" w:rsidRDefault="00762009" w:rsidP="00762009">
      <w:pPr>
        <w:autoSpaceDE w:val="0"/>
        <w:autoSpaceDN w:val="0"/>
        <w:adjustRightInd w:val="0"/>
        <w:ind w:firstLine="567"/>
        <w:jc w:val="both"/>
        <w:rPr>
          <w:rFonts w:ascii="Times New Roman" w:eastAsia="Times New Roman" w:hAnsi="Times New Roman"/>
          <w:sz w:val="20"/>
          <w:szCs w:val="20"/>
        </w:rPr>
      </w:pPr>
      <w:r w:rsidRPr="00C8297B">
        <w:rPr>
          <w:rFonts w:ascii="Times New Roman" w:eastAsia="Times New Roman" w:hAnsi="Times New Roman"/>
          <w:sz w:val="20"/>
          <w:szCs w:val="20"/>
        </w:rPr>
        <w:t>2 – образец.</w:t>
      </w:r>
    </w:p>
    <w:p w:rsidR="00762009" w:rsidRPr="00762009" w:rsidRDefault="00762009" w:rsidP="00762009">
      <w:pPr>
        <w:autoSpaceDE w:val="0"/>
        <w:autoSpaceDN w:val="0"/>
        <w:adjustRightInd w:val="0"/>
        <w:ind w:firstLine="567"/>
        <w:jc w:val="both"/>
        <w:rPr>
          <w:rFonts w:ascii="Times New Roman" w:eastAsia="Times New Roman" w:hAnsi="Times New Roman"/>
        </w:rPr>
      </w:pPr>
    </w:p>
    <w:p w:rsidR="00364CC5" w:rsidRPr="00762009" w:rsidRDefault="00762009" w:rsidP="00762009">
      <w:pPr>
        <w:autoSpaceDE w:val="0"/>
        <w:autoSpaceDN w:val="0"/>
        <w:adjustRightInd w:val="0"/>
        <w:ind w:firstLine="567"/>
        <w:jc w:val="center"/>
        <w:rPr>
          <w:rFonts w:ascii="Times New Roman" w:eastAsia="Times New Roman" w:hAnsi="Times New Roman"/>
          <w:b/>
        </w:rPr>
      </w:pPr>
      <w:r w:rsidRPr="00762009">
        <w:rPr>
          <w:rFonts w:ascii="Times New Roman" w:eastAsia="Times New Roman" w:hAnsi="Times New Roman"/>
          <w:b/>
        </w:rPr>
        <w:t>Рисунок C.1</w:t>
      </w:r>
      <w:r>
        <w:rPr>
          <w:rFonts w:ascii="Times New Roman" w:eastAsia="Times New Roman" w:hAnsi="Times New Roman"/>
          <w:b/>
        </w:rPr>
        <w:t xml:space="preserve"> -</w:t>
      </w:r>
      <w:r w:rsidRPr="00762009">
        <w:rPr>
          <w:rFonts w:ascii="Times New Roman" w:eastAsia="Times New Roman" w:hAnsi="Times New Roman"/>
          <w:b/>
        </w:rPr>
        <w:t xml:space="preserve"> Чашка, подходящая для мембран и фольги</w:t>
      </w:r>
    </w:p>
    <w:p w:rsidR="00364CC5" w:rsidRDefault="00364CC5" w:rsidP="00437A41">
      <w:pPr>
        <w:autoSpaceDE w:val="0"/>
        <w:autoSpaceDN w:val="0"/>
        <w:adjustRightInd w:val="0"/>
        <w:ind w:firstLine="567"/>
        <w:jc w:val="both"/>
        <w:rPr>
          <w:rFonts w:ascii="Times New Roman" w:eastAsia="Times New Roman" w:hAnsi="Times New Roman"/>
        </w:rPr>
      </w:pPr>
    </w:p>
    <w:p w:rsidR="00C8297B" w:rsidRDefault="00C8297B">
      <w:pPr>
        <w:widowControl/>
        <w:spacing w:after="200" w:line="276" w:lineRule="auto"/>
        <w:rPr>
          <w:rFonts w:ascii="Times New Roman" w:eastAsia="Times New Roman" w:hAnsi="Times New Roman"/>
        </w:rPr>
      </w:pPr>
      <w:r>
        <w:rPr>
          <w:rFonts w:ascii="Times New Roman" w:eastAsia="Times New Roman" w:hAnsi="Times New Roman"/>
        </w:rPr>
        <w:br w:type="page"/>
      </w:r>
    </w:p>
    <w:p w:rsidR="00381959" w:rsidRPr="00381959" w:rsidRDefault="00381959" w:rsidP="00381959">
      <w:pPr>
        <w:autoSpaceDE w:val="0"/>
        <w:autoSpaceDN w:val="0"/>
        <w:adjustRightInd w:val="0"/>
        <w:ind w:firstLine="567"/>
        <w:jc w:val="center"/>
        <w:rPr>
          <w:rFonts w:ascii="Times New Roman" w:eastAsia="Times New Roman" w:hAnsi="Times New Roman"/>
          <w:b/>
        </w:rPr>
      </w:pPr>
      <w:r w:rsidRPr="00381959">
        <w:rPr>
          <w:rFonts w:ascii="Times New Roman" w:eastAsia="Times New Roman" w:hAnsi="Times New Roman"/>
          <w:b/>
        </w:rPr>
        <w:lastRenderedPageBreak/>
        <w:t>Приложение D</w:t>
      </w:r>
    </w:p>
    <w:p w:rsidR="00381959" w:rsidRPr="00381959" w:rsidRDefault="00381959" w:rsidP="00381959">
      <w:pPr>
        <w:autoSpaceDE w:val="0"/>
        <w:autoSpaceDN w:val="0"/>
        <w:adjustRightInd w:val="0"/>
        <w:ind w:firstLine="567"/>
        <w:jc w:val="center"/>
        <w:rPr>
          <w:rFonts w:ascii="Times New Roman" w:eastAsia="Times New Roman" w:hAnsi="Times New Roman"/>
          <w:i/>
        </w:rPr>
      </w:pPr>
      <w:r w:rsidRPr="00381959">
        <w:rPr>
          <w:rFonts w:ascii="Times New Roman" w:eastAsia="Times New Roman" w:hAnsi="Times New Roman"/>
          <w:i/>
        </w:rPr>
        <w:t>(обязательное)</w:t>
      </w:r>
    </w:p>
    <w:p w:rsidR="00381959" w:rsidRPr="00381959" w:rsidRDefault="00381959" w:rsidP="00381959">
      <w:pPr>
        <w:autoSpaceDE w:val="0"/>
        <w:autoSpaceDN w:val="0"/>
        <w:adjustRightInd w:val="0"/>
        <w:ind w:firstLine="567"/>
        <w:jc w:val="center"/>
        <w:rPr>
          <w:rFonts w:ascii="Times New Roman" w:eastAsia="Times New Roman" w:hAnsi="Times New Roman"/>
          <w:b/>
        </w:rPr>
      </w:pPr>
    </w:p>
    <w:p w:rsidR="00381959" w:rsidRPr="00381959" w:rsidRDefault="00381959" w:rsidP="00381959">
      <w:pPr>
        <w:autoSpaceDE w:val="0"/>
        <w:autoSpaceDN w:val="0"/>
        <w:adjustRightInd w:val="0"/>
        <w:ind w:firstLine="567"/>
        <w:jc w:val="center"/>
        <w:rPr>
          <w:rFonts w:ascii="Times New Roman" w:eastAsia="Times New Roman" w:hAnsi="Times New Roman"/>
          <w:b/>
        </w:rPr>
      </w:pPr>
      <w:r w:rsidRPr="00381959">
        <w:rPr>
          <w:rFonts w:ascii="Times New Roman" w:eastAsia="Times New Roman" w:hAnsi="Times New Roman"/>
          <w:b/>
        </w:rPr>
        <w:t>Методы, подходящие для мастики и уплотнителей</w:t>
      </w:r>
    </w:p>
    <w:p w:rsidR="00381959" w:rsidRPr="00381959" w:rsidRDefault="00381959" w:rsidP="00381959">
      <w:pPr>
        <w:autoSpaceDE w:val="0"/>
        <w:autoSpaceDN w:val="0"/>
        <w:adjustRightInd w:val="0"/>
        <w:ind w:firstLine="567"/>
        <w:jc w:val="both"/>
        <w:rPr>
          <w:rFonts w:ascii="Times New Roman" w:eastAsia="Times New Roman" w:hAnsi="Times New Roman"/>
        </w:rPr>
      </w:pPr>
    </w:p>
    <w:p w:rsidR="00381959" w:rsidRPr="00381959" w:rsidRDefault="00381959" w:rsidP="00381959">
      <w:pPr>
        <w:autoSpaceDE w:val="0"/>
        <w:autoSpaceDN w:val="0"/>
        <w:adjustRightInd w:val="0"/>
        <w:ind w:firstLine="567"/>
        <w:jc w:val="both"/>
        <w:rPr>
          <w:rFonts w:ascii="Times New Roman" w:eastAsia="Times New Roman" w:hAnsi="Times New Roman"/>
          <w:b/>
        </w:rPr>
      </w:pPr>
      <w:r w:rsidRPr="00381959">
        <w:rPr>
          <w:rFonts w:ascii="Times New Roman" w:eastAsia="Times New Roman" w:hAnsi="Times New Roman"/>
          <w:b/>
        </w:rPr>
        <w:t>D.1 Общие положения</w:t>
      </w:r>
    </w:p>
    <w:p w:rsidR="00381959" w:rsidRPr="00381959" w:rsidRDefault="00381959" w:rsidP="00381959">
      <w:pPr>
        <w:autoSpaceDE w:val="0"/>
        <w:autoSpaceDN w:val="0"/>
        <w:adjustRightInd w:val="0"/>
        <w:ind w:firstLine="567"/>
        <w:jc w:val="both"/>
        <w:rPr>
          <w:rFonts w:ascii="Times New Roman" w:eastAsia="Times New Roman" w:hAnsi="Times New Roman"/>
        </w:rPr>
      </w:pPr>
      <w:r w:rsidRPr="00381959">
        <w:rPr>
          <w:rFonts w:ascii="Times New Roman" w:eastAsia="Times New Roman" w:hAnsi="Times New Roman"/>
        </w:rPr>
        <w:t>Приложение D распространяется на материалы, такие как мастики или уплотнители, которые наносятся в виде высоковязких жидкостей, затвердевающих на нежесткой гибкой матрице.</w:t>
      </w:r>
    </w:p>
    <w:p w:rsidR="00381959" w:rsidRPr="00381959" w:rsidRDefault="00381959" w:rsidP="00381959">
      <w:pPr>
        <w:autoSpaceDE w:val="0"/>
        <w:autoSpaceDN w:val="0"/>
        <w:adjustRightInd w:val="0"/>
        <w:ind w:firstLine="567"/>
        <w:jc w:val="both"/>
        <w:rPr>
          <w:rFonts w:ascii="Times New Roman" w:eastAsia="Times New Roman" w:hAnsi="Times New Roman"/>
          <w:b/>
        </w:rPr>
      </w:pPr>
      <w:r w:rsidRPr="00381959">
        <w:rPr>
          <w:rFonts w:ascii="Times New Roman" w:eastAsia="Times New Roman" w:hAnsi="Times New Roman"/>
          <w:b/>
        </w:rPr>
        <w:t>D.2 Подготовка образца</w:t>
      </w:r>
    </w:p>
    <w:p w:rsidR="00381959" w:rsidRPr="00381959" w:rsidRDefault="00381959" w:rsidP="00381959">
      <w:pPr>
        <w:autoSpaceDE w:val="0"/>
        <w:autoSpaceDN w:val="0"/>
        <w:adjustRightInd w:val="0"/>
        <w:ind w:firstLine="567"/>
        <w:jc w:val="both"/>
        <w:rPr>
          <w:rFonts w:ascii="Times New Roman" w:eastAsia="Times New Roman" w:hAnsi="Times New Roman"/>
        </w:rPr>
      </w:pPr>
      <w:r w:rsidRPr="00381959">
        <w:rPr>
          <w:rFonts w:ascii="Times New Roman" w:eastAsia="Times New Roman" w:hAnsi="Times New Roman"/>
        </w:rPr>
        <w:t>Проницаемую мембрану, которая физически или химически не вступает в реакцию с испытуемым материалом, расстилают на плоскую поверхность. Затем на нее наносят испытуемый материал до толщины, немного превышающей требуемую. Перед затвердеванием сверху укладывают пластину, при необходимости с промежуточной пленкой для предотвращения прилипания, чтобы получить необходимую для испытания толщину. После отверждения образцов верхнюю пластину и пленку удаляют, а образец нарезают до размера испытательной чашки.</w:t>
      </w:r>
    </w:p>
    <w:p w:rsidR="00364CC5" w:rsidRDefault="00381959" w:rsidP="00381959">
      <w:pPr>
        <w:autoSpaceDE w:val="0"/>
        <w:autoSpaceDN w:val="0"/>
        <w:adjustRightInd w:val="0"/>
        <w:ind w:firstLine="567"/>
        <w:jc w:val="both"/>
        <w:rPr>
          <w:rFonts w:ascii="Times New Roman" w:eastAsia="Times New Roman" w:hAnsi="Times New Roman"/>
        </w:rPr>
      </w:pPr>
      <w:r w:rsidRPr="00381959">
        <w:rPr>
          <w:rFonts w:ascii="Times New Roman" w:eastAsia="Times New Roman" w:hAnsi="Times New Roman"/>
        </w:rPr>
        <w:t>Для некоторых видов клея или уплотнителей может быть сложно добиться однородного покрытия. В этом случае узкая щель определенных размеров, вырезанная в жестком материале с известной малой проводимостью, W</w:t>
      </w:r>
      <w:r w:rsidRPr="00E60A5D">
        <w:rPr>
          <w:rFonts w:ascii="Times New Roman" w:eastAsia="Times New Roman" w:hAnsi="Times New Roman"/>
          <w:vertAlign w:val="subscript"/>
        </w:rPr>
        <w:t>s</w:t>
      </w:r>
      <w:r w:rsidRPr="00381959">
        <w:rPr>
          <w:rFonts w:ascii="Times New Roman" w:eastAsia="Times New Roman" w:hAnsi="Times New Roman"/>
        </w:rPr>
        <w:t>, заполняют уплотнителем или мастикой (см. рисунок D.1). Испытание проводят в соответствии с приложением A</w:t>
      </w:r>
      <w:r w:rsidR="00395A2D">
        <w:rPr>
          <w:rFonts w:ascii="Times New Roman" w:eastAsia="Times New Roman" w:hAnsi="Times New Roman"/>
        </w:rPr>
        <w:t>.</w:t>
      </w:r>
    </w:p>
    <w:p w:rsidR="00395A2D" w:rsidRDefault="00395A2D" w:rsidP="00381959">
      <w:pPr>
        <w:autoSpaceDE w:val="0"/>
        <w:autoSpaceDN w:val="0"/>
        <w:adjustRightInd w:val="0"/>
        <w:ind w:firstLine="567"/>
        <w:jc w:val="both"/>
        <w:rPr>
          <w:rFonts w:ascii="Times New Roman" w:eastAsia="Times New Roman" w:hAnsi="Times New Roman"/>
        </w:rPr>
      </w:pPr>
    </w:p>
    <w:p w:rsidR="00364CC5" w:rsidRDefault="00E60A5D" w:rsidP="00E60A5D">
      <w:pPr>
        <w:autoSpaceDE w:val="0"/>
        <w:autoSpaceDN w:val="0"/>
        <w:adjustRightInd w:val="0"/>
        <w:jc w:val="center"/>
        <w:rPr>
          <w:rFonts w:ascii="Times New Roman" w:eastAsia="Times New Roman" w:hAnsi="Times New Roman"/>
        </w:rPr>
      </w:pPr>
      <w:r w:rsidRPr="00B56552">
        <w:rPr>
          <w:noProof/>
          <w:sz w:val="28"/>
          <w:szCs w:val="28"/>
        </w:rPr>
        <w:drawing>
          <wp:inline distT="0" distB="0" distL="0" distR="0" wp14:anchorId="0F3B2914" wp14:editId="6BA3AF91">
            <wp:extent cx="5087443" cy="37338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lum contrast="20000"/>
                      <a:extLst>
                        <a:ext uri="{28A0092B-C50C-407E-A947-70E740481C1C}">
                          <a14:useLocalDpi xmlns:a14="http://schemas.microsoft.com/office/drawing/2010/main" val="0"/>
                        </a:ext>
                      </a:extLst>
                    </a:blip>
                    <a:srcRect/>
                    <a:stretch>
                      <a:fillRect/>
                    </a:stretch>
                  </pic:blipFill>
                  <pic:spPr bwMode="auto">
                    <a:xfrm>
                      <a:off x="0" y="0"/>
                      <a:ext cx="5109054" cy="3749661"/>
                    </a:xfrm>
                    <a:prstGeom prst="rect">
                      <a:avLst/>
                    </a:prstGeom>
                    <a:noFill/>
                    <a:ln>
                      <a:noFill/>
                    </a:ln>
                  </pic:spPr>
                </pic:pic>
              </a:graphicData>
            </a:graphic>
          </wp:inline>
        </w:drawing>
      </w:r>
    </w:p>
    <w:p w:rsidR="00395A2D" w:rsidRDefault="00395A2D" w:rsidP="00E60A5D">
      <w:pPr>
        <w:autoSpaceDE w:val="0"/>
        <w:autoSpaceDN w:val="0"/>
        <w:adjustRightInd w:val="0"/>
        <w:ind w:firstLine="567"/>
        <w:jc w:val="both"/>
        <w:rPr>
          <w:rFonts w:ascii="Times New Roman" w:eastAsia="Times New Roman" w:hAnsi="Times New Roman"/>
          <w:b/>
          <w:sz w:val="20"/>
          <w:szCs w:val="20"/>
        </w:rPr>
      </w:pPr>
    </w:p>
    <w:p w:rsidR="00E60A5D" w:rsidRPr="00E60A5D" w:rsidRDefault="00E60A5D" w:rsidP="00E60A5D">
      <w:pPr>
        <w:autoSpaceDE w:val="0"/>
        <w:autoSpaceDN w:val="0"/>
        <w:adjustRightInd w:val="0"/>
        <w:ind w:firstLine="567"/>
        <w:jc w:val="both"/>
        <w:rPr>
          <w:rFonts w:ascii="Times New Roman" w:eastAsia="Times New Roman" w:hAnsi="Times New Roman"/>
          <w:b/>
          <w:sz w:val="20"/>
          <w:szCs w:val="20"/>
        </w:rPr>
      </w:pPr>
      <w:r w:rsidRPr="00E60A5D">
        <w:rPr>
          <w:rFonts w:ascii="Times New Roman" w:eastAsia="Times New Roman" w:hAnsi="Times New Roman"/>
          <w:b/>
          <w:sz w:val="20"/>
          <w:szCs w:val="20"/>
        </w:rPr>
        <w:t>Условные обозначения</w:t>
      </w:r>
    </w:p>
    <w:p w:rsidR="00E60A5D" w:rsidRPr="00E60A5D" w:rsidRDefault="00E60A5D" w:rsidP="00E60A5D">
      <w:pPr>
        <w:autoSpaceDE w:val="0"/>
        <w:autoSpaceDN w:val="0"/>
        <w:adjustRightInd w:val="0"/>
        <w:ind w:firstLine="567"/>
        <w:jc w:val="both"/>
        <w:rPr>
          <w:rFonts w:ascii="Times New Roman" w:eastAsia="Times New Roman" w:hAnsi="Times New Roman"/>
          <w:sz w:val="20"/>
          <w:szCs w:val="20"/>
        </w:rPr>
      </w:pPr>
      <w:r w:rsidRPr="00E60A5D">
        <w:rPr>
          <w:rFonts w:ascii="Times New Roman" w:eastAsia="Times New Roman" w:hAnsi="Times New Roman"/>
          <w:sz w:val="20"/>
          <w:szCs w:val="20"/>
        </w:rPr>
        <w:t xml:space="preserve">1 </w:t>
      </w:r>
      <w:r>
        <w:rPr>
          <w:rFonts w:ascii="Times New Roman" w:eastAsia="Times New Roman" w:hAnsi="Times New Roman"/>
          <w:sz w:val="20"/>
          <w:szCs w:val="20"/>
        </w:rPr>
        <w:t xml:space="preserve">- </w:t>
      </w:r>
      <w:r w:rsidRPr="00E60A5D">
        <w:rPr>
          <w:rFonts w:ascii="Times New Roman" w:eastAsia="Times New Roman" w:hAnsi="Times New Roman"/>
          <w:sz w:val="20"/>
          <w:szCs w:val="20"/>
        </w:rPr>
        <w:t>уплотнитель из мастики в щели</w:t>
      </w:r>
      <w:r>
        <w:rPr>
          <w:rFonts w:ascii="Times New Roman" w:eastAsia="Times New Roman" w:hAnsi="Times New Roman"/>
          <w:sz w:val="20"/>
          <w:szCs w:val="20"/>
        </w:rPr>
        <w:t>;</w:t>
      </w:r>
    </w:p>
    <w:p w:rsidR="00E60A5D" w:rsidRPr="00E60A5D" w:rsidRDefault="00E60A5D" w:rsidP="00E60A5D">
      <w:pPr>
        <w:autoSpaceDE w:val="0"/>
        <w:autoSpaceDN w:val="0"/>
        <w:adjustRightInd w:val="0"/>
        <w:ind w:firstLine="567"/>
        <w:jc w:val="both"/>
        <w:rPr>
          <w:rFonts w:ascii="Times New Roman" w:eastAsia="Times New Roman" w:hAnsi="Times New Roman"/>
          <w:sz w:val="20"/>
          <w:szCs w:val="20"/>
        </w:rPr>
      </w:pPr>
      <w:r w:rsidRPr="00E60A5D">
        <w:rPr>
          <w:rFonts w:ascii="Times New Roman" w:eastAsia="Times New Roman" w:hAnsi="Times New Roman"/>
          <w:sz w:val="20"/>
          <w:szCs w:val="20"/>
        </w:rPr>
        <w:t xml:space="preserve">2 </w:t>
      </w:r>
      <w:r>
        <w:rPr>
          <w:rFonts w:ascii="Times New Roman" w:eastAsia="Times New Roman" w:hAnsi="Times New Roman"/>
          <w:sz w:val="20"/>
          <w:szCs w:val="20"/>
        </w:rPr>
        <w:t xml:space="preserve">- </w:t>
      </w:r>
      <w:r w:rsidRPr="00E60A5D">
        <w:rPr>
          <w:rFonts w:ascii="Times New Roman" w:eastAsia="Times New Roman" w:hAnsi="Times New Roman"/>
          <w:sz w:val="20"/>
          <w:szCs w:val="20"/>
        </w:rPr>
        <w:t>низкопроницаемый материал</w:t>
      </w:r>
      <w:r>
        <w:rPr>
          <w:rFonts w:ascii="Times New Roman" w:eastAsia="Times New Roman" w:hAnsi="Times New Roman"/>
          <w:sz w:val="20"/>
          <w:szCs w:val="20"/>
        </w:rPr>
        <w:t>.</w:t>
      </w:r>
    </w:p>
    <w:p w:rsidR="00E60A5D" w:rsidRPr="00E60A5D" w:rsidRDefault="00E60A5D" w:rsidP="00E60A5D">
      <w:pPr>
        <w:autoSpaceDE w:val="0"/>
        <w:autoSpaceDN w:val="0"/>
        <w:adjustRightInd w:val="0"/>
        <w:ind w:firstLine="567"/>
        <w:jc w:val="both"/>
        <w:rPr>
          <w:rFonts w:ascii="Times New Roman" w:eastAsia="Times New Roman" w:hAnsi="Times New Roman"/>
        </w:rPr>
      </w:pPr>
    </w:p>
    <w:p w:rsidR="00364CC5" w:rsidRPr="00E60A5D" w:rsidRDefault="00E60A5D" w:rsidP="00E60A5D">
      <w:pPr>
        <w:autoSpaceDE w:val="0"/>
        <w:autoSpaceDN w:val="0"/>
        <w:adjustRightInd w:val="0"/>
        <w:jc w:val="center"/>
        <w:rPr>
          <w:rFonts w:ascii="Times New Roman" w:eastAsia="Times New Roman" w:hAnsi="Times New Roman"/>
          <w:b/>
        </w:rPr>
      </w:pPr>
      <w:r w:rsidRPr="00E60A5D">
        <w:rPr>
          <w:rFonts w:ascii="Times New Roman" w:eastAsia="Times New Roman" w:hAnsi="Times New Roman"/>
          <w:b/>
        </w:rPr>
        <w:t xml:space="preserve">Рисунок D.1 </w:t>
      </w:r>
      <w:r w:rsidR="00C8297B">
        <w:rPr>
          <w:rFonts w:ascii="Times New Roman" w:eastAsia="Times New Roman" w:hAnsi="Times New Roman"/>
          <w:b/>
        </w:rPr>
        <w:t>-</w:t>
      </w:r>
      <w:r w:rsidRPr="00E60A5D">
        <w:rPr>
          <w:rFonts w:ascii="Times New Roman" w:eastAsia="Times New Roman" w:hAnsi="Times New Roman"/>
          <w:b/>
        </w:rPr>
        <w:t xml:space="preserve"> Пример чашки, подходящей для мастики и уплотнителей</w:t>
      </w:r>
    </w:p>
    <w:p w:rsidR="00364CC5" w:rsidRDefault="00364CC5" w:rsidP="00437A41">
      <w:pPr>
        <w:autoSpaceDE w:val="0"/>
        <w:autoSpaceDN w:val="0"/>
        <w:adjustRightInd w:val="0"/>
        <w:ind w:firstLine="567"/>
        <w:jc w:val="both"/>
        <w:rPr>
          <w:rFonts w:ascii="Times New Roman" w:eastAsia="Times New Roman" w:hAnsi="Times New Roman"/>
        </w:rPr>
      </w:pPr>
    </w:p>
    <w:p w:rsidR="00395A2D" w:rsidRPr="00395A2D" w:rsidRDefault="00395A2D" w:rsidP="00395A2D">
      <w:pPr>
        <w:pStyle w:val="Style6"/>
        <w:widowControl/>
        <w:ind w:firstLine="567"/>
        <w:jc w:val="both"/>
        <w:rPr>
          <w:rFonts w:ascii="Times New Roman" w:eastAsia="Times New Roman" w:hAnsi="Times New Roman" w:cs="Times New Roman"/>
          <w:b/>
          <w:bCs/>
        </w:rPr>
      </w:pPr>
      <w:r w:rsidRPr="00395A2D">
        <w:rPr>
          <w:rFonts w:eastAsia="Times New Roman"/>
          <w:b/>
        </w:rPr>
        <w:lastRenderedPageBreak/>
        <w:t>D.</w:t>
      </w:r>
      <w:r w:rsidRPr="00395A2D">
        <w:rPr>
          <w:rFonts w:ascii="Times New Roman" w:eastAsia="Times New Roman" w:hAnsi="Times New Roman" w:cs="Times New Roman"/>
          <w:b/>
          <w:bCs/>
        </w:rPr>
        <w:t>3 Конструкция чашки</w:t>
      </w:r>
    </w:p>
    <w:p w:rsidR="00395A2D" w:rsidRPr="00395A2D" w:rsidRDefault="00395A2D" w:rsidP="00395A2D">
      <w:pPr>
        <w:pStyle w:val="Style6"/>
        <w:widowControl/>
        <w:ind w:firstLine="567"/>
        <w:jc w:val="both"/>
        <w:rPr>
          <w:rFonts w:ascii="Times New Roman" w:eastAsia="Times New Roman" w:hAnsi="Times New Roman" w:cs="Times New Roman"/>
          <w:bCs/>
        </w:rPr>
      </w:pPr>
      <w:r w:rsidRPr="00395A2D">
        <w:rPr>
          <w:rFonts w:ascii="Times New Roman" w:eastAsia="Times New Roman" w:hAnsi="Times New Roman" w:cs="Times New Roman"/>
          <w:bCs/>
        </w:rPr>
        <w:t xml:space="preserve">Если образец поддерживается мембраной, рекомендуемая конструкция чашки показана </w:t>
      </w:r>
      <w:hyperlink w:anchor="bookmark53" w:history="1">
        <w:r w:rsidRPr="00395A2D">
          <w:rPr>
            <w:rFonts w:ascii="Times New Roman" w:eastAsia="Times New Roman" w:hAnsi="Times New Roman" w:cs="Times New Roman"/>
            <w:bCs/>
          </w:rPr>
          <w:t>рисунке B.1</w:t>
        </w:r>
      </w:hyperlink>
      <w:r w:rsidRPr="00395A2D">
        <w:rPr>
          <w:rFonts w:ascii="Times New Roman" w:eastAsia="Times New Roman" w:hAnsi="Times New Roman" w:cs="Times New Roman"/>
          <w:bCs/>
        </w:rPr>
        <w:t xml:space="preserve">. Если образец заполняется для скрепления, рекомендуемая чашка показана на </w:t>
      </w:r>
      <w:hyperlink w:anchor="bookmark58" w:history="1">
        <w:r w:rsidRPr="00395A2D">
          <w:rPr>
            <w:rFonts w:ascii="Times New Roman" w:eastAsia="Times New Roman" w:hAnsi="Times New Roman" w:cs="Times New Roman"/>
            <w:bCs/>
          </w:rPr>
          <w:t>рисунке D.1</w:t>
        </w:r>
      </w:hyperlink>
      <w:r w:rsidRPr="00395A2D">
        <w:rPr>
          <w:rFonts w:ascii="Times New Roman" w:eastAsia="Times New Roman" w:hAnsi="Times New Roman" w:cs="Times New Roman"/>
          <w:bCs/>
        </w:rPr>
        <w:t>.</w:t>
      </w:r>
    </w:p>
    <w:p w:rsidR="00395A2D" w:rsidRPr="00395A2D" w:rsidRDefault="00395A2D" w:rsidP="00395A2D">
      <w:pPr>
        <w:pStyle w:val="Style6"/>
        <w:widowControl/>
        <w:ind w:firstLine="567"/>
        <w:jc w:val="both"/>
        <w:rPr>
          <w:rFonts w:ascii="Times New Roman" w:eastAsia="Times New Roman" w:hAnsi="Times New Roman" w:cs="Times New Roman"/>
          <w:b/>
          <w:bCs/>
        </w:rPr>
      </w:pPr>
      <w:r w:rsidRPr="00395A2D">
        <w:rPr>
          <w:rFonts w:ascii="Times New Roman" w:eastAsia="Times New Roman" w:hAnsi="Times New Roman" w:cs="Times New Roman"/>
          <w:b/>
          <w:bCs/>
        </w:rPr>
        <w:t>D.4 Расчет и выражение результатов</w:t>
      </w:r>
    </w:p>
    <w:p w:rsidR="00395A2D" w:rsidRDefault="00395A2D" w:rsidP="00395A2D">
      <w:pPr>
        <w:pStyle w:val="Style6"/>
        <w:widowControl/>
        <w:ind w:firstLine="567"/>
        <w:jc w:val="both"/>
        <w:rPr>
          <w:rFonts w:ascii="Times New Roman" w:eastAsia="Times New Roman" w:hAnsi="Times New Roman" w:cs="Times New Roman"/>
          <w:bCs/>
        </w:rPr>
      </w:pPr>
      <w:r w:rsidRPr="00395A2D">
        <w:rPr>
          <w:rFonts w:ascii="Times New Roman" w:eastAsia="Times New Roman" w:hAnsi="Times New Roman" w:cs="Times New Roman"/>
          <w:bCs/>
        </w:rPr>
        <w:t xml:space="preserve">В случае мембраны сопротивление пара на мембране, </w:t>
      </w:r>
      <w:r w:rsidRPr="00A364E5">
        <w:rPr>
          <w:rFonts w:ascii="Times New Roman" w:eastAsia="Times New Roman" w:hAnsi="Times New Roman" w:cs="Times New Roman"/>
          <w:bCs/>
          <w:i/>
        </w:rPr>
        <w:t>Z</w:t>
      </w:r>
      <w:r w:rsidRPr="00A364E5">
        <w:rPr>
          <w:rFonts w:ascii="Times New Roman" w:eastAsia="Times New Roman" w:hAnsi="Times New Roman" w:cs="Times New Roman"/>
          <w:bCs/>
          <w:vertAlign w:val="subscript"/>
        </w:rPr>
        <w:t>m</w:t>
      </w:r>
      <w:r w:rsidRPr="00395A2D">
        <w:rPr>
          <w:rFonts w:ascii="Times New Roman" w:eastAsia="Times New Roman" w:hAnsi="Times New Roman" w:cs="Times New Roman"/>
          <w:bCs/>
        </w:rPr>
        <w:t xml:space="preserve">, и на мембране и образце, </w:t>
      </w:r>
      <w:r w:rsidRPr="00A364E5">
        <w:rPr>
          <w:rFonts w:ascii="Times New Roman" w:eastAsia="Times New Roman" w:hAnsi="Times New Roman" w:cs="Times New Roman"/>
          <w:bCs/>
          <w:i/>
        </w:rPr>
        <w:t>Z</w:t>
      </w:r>
      <w:r w:rsidRPr="00A364E5">
        <w:rPr>
          <w:rFonts w:ascii="Times New Roman" w:eastAsia="Times New Roman" w:hAnsi="Times New Roman" w:cs="Times New Roman"/>
          <w:bCs/>
          <w:i/>
          <w:vertAlign w:val="subscript"/>
        </w:rPr>
        <w:t>t</w:t>
      </w:r>
      <w:r w:rsidRPr="00395A2D">
        <w:rPr>
          <w:rFonts w:ascii="Times New Roman" w:eastAsia="Times New Roman" w:hAnsi="Times New Roman" w:cs="Times New Roman"/>
          <w:bCs/>
        </w:rPr>
        <w:t xml:space="preserve">, рассчитывают в соответствии с пп. </w:t>
      </w:r>
      <w:hyperlink w:anchor="bookmark26" w:history="1">
        <w:r w:rsidRPr="00395A2D">
          <w:rPr>
            <w:rFonts w:ascii="Times New Roman" w:eastAsia="Times New Roman" w:hAnsi="Times New Roman" w:cs="Times New Roman"/>
            <w:bCs/>
          </w:rPr>
          <w:t>8.1</w:t>
        </w:r>
      </w:hyperlink>
      <w:r w:rsidRPr="00395A2D">
        <w:rPr>
          <w:rFonts w:ascii="Times New Roman" w:eastAsia="Times New Roman" w:hAnsi="Times New Roman" w:cs="Times New Roman"/>
          <w:bCs/>
        </w:rPr>
        <w:t>-</w:t>
      </w:r>
      <w:hyperlink w:anchor="bookmark36" w:history="1">
        <w:r w:rsidRPr="00395A2D">
          <w:rPr>
            <w:rFonts w:ascii="Times New Roman" w:eastAsia="Times New Roman" w:hAnsi="Times New Roman" w:cs="Times New Roman"/>
            <w:bCs/>
          </w:rPr>
          <w:t>8.4</w:t>
        </w:r>
      </w:hyperlink>
      <w:r w:rsidRPr="00395A2D">
        <w:rPr>
          <w:rFonts w:ascii="Times New Roman" w:eastAsia="Times New Roman" w:hAnsi="Times New Roman" w:cs="Times New Roman"/>
          <w:bCs/>
        </w:rPr>
        <w:t>. Сопротивление пара на образце получают следующим образом:</w:t>
      </w:r>
    </w:p>
    <w:p w:rsidR="00343330" w:rsidRPr="00395A2D" w:rsidRDefault="00343330" w:rsidP="00395A2D">
      <w:pPr>
        <w:pStyle w:val="Style6"/>
        <w:widowControl/>
        <w:ind w:firstLine="567"/>
        <w:jc w:val="both"/>
        <w:rPr>
          <w:rFonts w:ascii="Times New Roman" w:eastAsia="Times New Roman" w:hAnsi="Times New Roman" w:cs="Times New Roman"/>
          <w:bCs/>
        </w:rPr>
      </w:pPr>
    </w:p>
    <w:p w:rsidR="00395A2D" w:rsidRDefault="00395A2D" w:rsidP="00343330">
      <w:pPr>
        <w:pStyle w:val="Style6"/>
        <w:widowControl/>
        <w:ind w:left="4253"/>
        <w:jc w:val="both"/>
        <w:rPr>
          <w:rFonts w:ascii="Times New Roman" w:eastAsia="Times New Roman" w:hAnsi="Times New Roman" w:cs="Times New Roman"/>
          <w:bCs/>
        </w:rPr>
      </w:pPr>
      <w:r w:rsidRPr="00A364E5">
        <w:rPr>
          <w:rFonts w:ascii="Times New Roman" w:eastAsia="Times New Roman" w:hAnsi="Times New Roman" w:cs="Times New Roman"/>
          <w:bCs/>
          <w:i/>
        </w:rPr>
        <w:t>Z</w:t>
      </w:r>
      <w:r w:rsidRPr="00A364E5">
        <w:rPr>
          <w:rFonts w:ascii="Times New Roman" w:eastAsia="Times New Roman" w:hAnsi="Times New Roman" w:cs="Times New Roman"/>
          <w:b/>
          <w:i/>
          <w:vertAlign w:val="subscript"/>
        </w:rPr>
        <w:t>s</w:t>
      </w:r>
      <w:r w:rsidRPr="00A364E5">
        <w:rPr>
          <w:rFonts w:ascii="Times New Roman" w:eastAsia="Times New Roman" w:hAnsi="Times New Roman" w:cs="Times New Roman"/>
          <w:b/>
          <w:i/>
        </w:rPr>
        <w:t xml:space="preserve"> </w:t>
      </w:r>
      <w:r w:rsidRPr="00A364E5">
        <w:rPr>
          <w:rFonts w:ascii="Times New Roman" w:eastAsia="Times New Roman" w:hAnsi="Times New Roman" w:cs="Times New Roman"/>
          <w:bCs/>
          <w:i/>
        </w:rPr>
        <w:t>= Z</w:t>
      </w:r>
      <w:r w:rsidRPr="00A364E5">
        <w:rPr>
          <w:rFonts w:ascii="Times New Roman" w:eastAsia="Times New Roman" w:hAnsi="Times New Roman" w:cs="Times New Roman"/>
          <w:i/>
          <w:vertAlign w:val="subscript"/>
        </w:rPr>
        <w:t>t</w:t>
      </w:r>
      <w:r w:rsidRPr="00A364E5">
        <w:rPr>
          <w:rFonts w:ascii="Times New Roman" w:eastAsia="Times New Roman" w:hAnsi="Times New Roman" w:cs="Times New Roman"/>
          <w:b/>
          <w:i/>
        </w:rPr>
        <w:t xml:space="preserve"> </w:t>
      </w:r>
      <w:r w:rsidRPr="00A364E5">
        <w:rPr>
          <w:rFonts w:ascii="Times New Roman" w:eastAsia="Times New Roman" w:hAnsi="Times New Roman" w:cs="Times New Roman"/>
          <w:bCs/>
          <w:i/>
        </w:rPr>
        <w:t>- Z</w:t>
      </w:r>
      <w:r w:rsidRPr="00A364E5">
        <w:rPr>
          <w:rFonts w:ascii="Times New Roman" w:eastAsia="Times New Roman" w:hAnsi="Times New Roman" w:cs="Times New Roman"/>
          <w:i/>
          <w:vertAlign w:val="subscript"/>
        </w:rPr>
        <w:t>m</w:t>
      </w:r>
      <w:r w:rsidRPr="00395A2D">
        <w:rPr>
          <w:rFonts w:ascii="Times New Roman" w:eastAsia="Times New Roman" w:hAnsi="Times New Roman" w:cs="Times New Roman"/>
          <w:b/>
        </w:rPr>
        <w:t xml:space="preserve"> </w:t>
      </w:r>
      <w:r w:rsidR="00343330">
        <w:rPr>
          <w:rFonts w:ascii="Times New Roman" w:eastAsia="Times New Roman" w:hAnsi="Times New Roman" w:cs="Times New Roman"/>
          <w:b/>
        </w:rPr>
        <w:t xml:space="preserve">                                                         </w:t>
      </w:r>
      <w:r w:rsidRPr="00395A2D">
        <w:rPr>
          <w:rFonts w:ascii="Times New Roman" w:eastAsia="Times New Roman" w:hAnsi="Times New Roman" w:cs="Times New Roman"/>
          <w:bCs/>
        </w:rPr>
        <w:t xml:space="preserve">(D.1) </w:t>
      </w:r>
    </w:p>
    <w:p w:rsidR="00343330" w:rsidRPr="00395A2D" w:rsidRDefault="00343330" w:rsidP="00343330">
      <w:pPr>
        <w:pStyle w:val="Style6"/>
        <w:widowControl/>
        <w:ind w:left="4253"/>
        <w:jc w:val="both"/>
        <w:rPr>
          <w:rFonts w:ascii="Times New Roman" w:eastAsia="Times New Roman" w:hAnsi="Times New Roman" w:cs="Times New Roman"/>
          <w:bCs/>
        </w:rPr>
      </w:pPr>
    </w:p>
    <w:p w:rsidR="00395A2D" w:rsidRPr="00395A2D" w:rsidRDefault="00395A2D" w:rsidP="00395A2D">
      <w:pPr>
        <w:pStyle w:val="Style6"/>
        <w:widowControl/>
        <w:ind w:firstLine="567"/>
        <w:jc w:val="both"/>
        <w:rPr>
          <w:rFonts w:ascii="Times New Roman" w:eastAsia="Times New Roman" w:hAnsi="Times New Roman" w:cs="Times New Roman"/>
          <w:bCs/>
        </w:rPr>
      </w:pPr>
      <w:r w:rsidRPr="00395A2D">
        <w:rPr>
          <w:rFonts w:ascii="Times New Roman" w:eastAsia="Times New Roman" w:hAnsi="Times New Roman" w:cs="Times New Roman"/>
          <w:bCs/>
        </w:rPr>
        <w:t>Z</w:t>
      </w:r>
      <w:r w:rsidRPr="00343330">
        <w:rPr>
          <w:rFonts w:ascii="Times New Roman" w:eastAsia="Times New Roman" w:hAnsi="Times New Roman" w:cs="Times New Roman"/>
          <w:bCs/>
          <w:vertAlign w:val="subscript"/>
        </w:rPr>
        <w:t>s</w:t>
      </w:r>
      <w:r w:rsidRPr="00395A2D">
        <w:rPr>
          <w:rFonts w:ascii="Times New Roman" w:eastAsia="Times New Roman" w:hAnsi="Times New Roman" w:cs="Times New Roman"/>
          <w:bCs/>
        </w:rPr>
        <w:t xml:space="preserve"> может затем использоваться для расчета других параметров согласно </w:t>
      </w:r>
      <w:hyperlink w:anchor="bookmark27" w:history="1">
        <w:r w:rsidRPr="00395A2D">
          <w:rPr>
            <w:rFonts w:ascii="Times New Roman" w:eastAsia="Times New Roman" w:hAnsi="Times New Roman" w:cs="Times New Roman"/>
            <w:bCs/>
          </w:rPr>
          <w:t>разделу 8</w:t>
        </w:r>
      </w:hyperlink>
      <w:r w:rsidRPr="00395A2D">
        <w:rPr>
          <w:rFonts w:ascii="Times New Roman" w:eastAsia="Times New Roman" w:hAnsi="Times New Roman" w:cs="Times New Roman"/>
          <w:bCs/>
        </w:rPr>
        <w:t>.</w:t>
      </w:r>
    </w:p>
    <w:p w:rsidR="00395A2D" w:rsidRDefault="00395A2D" w:rsidP="00395A2D">
      <w:pPr>
        <w:pStyle w:val="Style6"/>
        <w:widowControl/>
        <w:ind w:firstLine="567"/>
        <w:jc w:val="both"/>
        <w:rPr>
          <w:rFonts w:ascii="Times New Roman" w:eastAsia="Times New Roman" w:hAnsi="Times New Roman" w:cs="Times New Roman"/>
          <w:bCs/>
        </w:rPr>
      </w:pPr>
      <w:r w:rsidRPr="00395A2D">
        <w:rPr>
          <w:rFonts w:ascii="Times New Roman" w:eastAsia="Times New Roman" w:hAnsi="Times New Roman" w:cs="Times New Roman"/>
          <w:bCs/>
        </w:rPr>
        <w:t xml:space="preserve">В случае метода с заполнением, показанным на </w:t>
      </w:r>
      <w:hyperlink w:anchor="bookmark58" w:history="1">
        <w:r w:rsidRPr="00395A2D">
          <w:rPr>
            <w:rFonts w:ascii="Times New Roman" w:eastAsia="Times New Roman" w:hAnsi="Times New Roman" w:cs="Times New Roman"/>
            <w:bCs/>
          </w:rPr>
          <w:t>рисунке D.1</w:t>
        </w:r>
      </w:hyperlink>
      <w:r w:rsidRPr="00395A2D">
        <w:rPr>
          <w:rFonts w:ascii="Times New Roman" w:eastAsia="Times New Roman" w:hAnsi="Times New Roman" w:cs="Times New Roman"/>
          <w:bCs/>
        </w:rPr>
        <w:t>, норма изменения веса чашки вычисляется следующим образом:</w:t>
      </w:r>
    </w:p>
    <w:p w:rsidR="00343330" w:rsidRPr="00395A2D" w:rsidRDefault="00343330" w:rsidP="00395A2D">
      <w:pPr>
        <w:pStyle w:val="Style6"/>
        <w:widowControl/>
        <w:ind w:firstLine="567"/>
        <w:jc w:val="both"/>
        <w:rPr>
          <w:rFonts w:ascii="Times New Roman" w:eastAsia="Times New Roman" w:hAnsi="Times New Roman" w:cs="Times New Roman"/>
          <w:bCs/>
        </w:rPr>
      </w:pPr>
    </w:p>
    <w:p w:rsidR="00395A2D" w:rsidRPr="00395A2D" w:rsidRDefault="00395A2D" w:rsidP="00343330">
      <w:pPr>
        <w:pStyle w:val="Style6"/>
        <w:widowControl/>
        <w:ind w:left="4253"/>
        <w:jc w:val="both"/>
        <w:rPr>
          <w:rFonts w:ascii="Times New Roman" w:eastAsia="Times New Roman" w:hAnsi="Times New Roman" w:cs="Times New Roman"/>
          <w:bCs/>
        </w:rPr>
      </w:pPr>
      <w:r w:rsidRPr="00A364E5">
        <w:rPr>
          <w:rFonts w:ascii="Times New Roman" w:eastAsia="Times New Roman" w:hAnsi="Times New Roman" w:cs="Times New Roman"/>
          <w:i/>
        </w:rPr>
        <w:t xml:space="preserve">G </w:t>
      </w:r>
      <w:r w:rsidRPr="00A364E5">
        <w:rPr>
          <w:rFonts w:ascii="Times New Roman" w:eastAsia="Times New Roman" w:hAnsi="Times New Roman" w:cs="Times New Roman"/>
          <w:bCs/>
          <w:i/>
        </w:rPr>
        <w:t xml:space="preserve">= </w:t>
      </w:r>
      <w:r w:rsidRPr="00A364E5">
        <w:rPr>
          <w:rFonts w:ascii="Times New Roman" w:eastAsia="Times New Roman" w:hAnsi="Times New Roman" w:cs="Times New Roman"/>
          <w:i/>
        </w:rPr>
        <w:t>G</w:t>
      </w:r>
      <w:r w:rsidRPr="00A364E5">
        <w:rPr>
          <w:rFonts w:ascii="Times New Roman" w:eastAsia="Times New Roman" w:hAnsi="Times New Roman" w:cs="Times New Roman"/>
          <w:i/>
          <w:vertAlign w:val="subscript"/>
        </w:rPr>
        <w:t>j</w:t>
      </w:r>
      <w:r w:rsidRPr="00A364E5">
        <w:rPr>
          <w:rFonts w:ascii="Times New Roman" w:eastAsia="Times New Roman" w:hAnsi="Times New Roman" w:cs="Times New Roman"/>
          <w:i/>
        </w:rPr>
        <w:t xml:space="preserve"> </w:t>
      </w:r>
      <w:r w:rsidRPr="00A364E5">
        <w:rPr>
          <w:rFonts w:ascii="Times New Roman" w:eastAsia="Times New Roman" w:hAnsi="Times New Roman" w:cs="Times New Roman"/>
          <w:bCs/>
          <w:i/>
        </w:rPr>
        <w:t xml:space="preserve">+ </w:t>
      </w:r>
      <w:r w:rsidRPr="00A364E5">
        <w:rPr>
          <w:rFonts w:ascii="Times New Roman" w:eastAsia="Times New Roman" w:hAnsi="Times New Roman" w:cs="Times New Roman"/>
          <w:i/>
        </w:rPr>
        <w:t>G</w:t>
      </w:r>
      <w:r w:rsidRPr="00A364E5">
        <w:rPr>
          <w:rFonts w:ascii="Times New Roman" w:eastAsia="Times New Roman" w:hAnsi="Times New Roman" w:cs="Times New Roman"/>
          <w:i/>
          <w:vertAlign w:val="subscript"/>
        </w:rPr>
        <w:t>s</w:t>
      </w:r>
      <w:r w:rsidRPr="00395A2D">
        <w:rPr>
          <w:rFonts w:ascii="Times New Roman" w:eastAsia="Times New Roman" w:hAnsi="Times New Roman" w:cs="Times New Roman"/>
          <w:b/>
        </w:rPr>
        <w:t xml:space="preserve"> </w:t>
      </w:r>
      <w:r w:rsidR="00343330">
        <w:rPr>
          <w:rFonts w:ascii="Times New Roman" w:eastAsia="Times New Roman" w:hAnsi="Times New Roman" w:cs="Times New Roman"/>
          <w:b/>
        </w:rPr>
        <w:t xml:space="preserve">                                                       </w:t>
      </w:r>
      <w:r w:rsidRPr="00395A2D">
        <w:rPr>
          <w:rFonts w:ascii="Times New Roman" w:eastAsia="Times New Roman" w:hAnsi="Times New Roman" w:cs="Times New Roman"/>
          <w:bCs/>
        </w:rPr>
        <w:t>(D.2)</w:t>
      </w:r>
    </w:p>
    <w:p w:rsidR="00343330" w:rsidRDefault="00343330" w:rsidP="00395A2D">
      <w:pPr>
        <w:pStyle w:val="Style6"/>
        <w:widowControl/>
        <w:ind w:firstLine="567"/>
        <w:jc w:val="both"/>
        <w:rPr>
          <w:rFonts w:ascii="Times New Roman" w:eastAsia="Times New Roman" w:hAnsi="Times New Roman" w:cs="Times New Roman"/>
          <w:bCs/>
        </w:rPr>
      </w:pPr>
    </w:p>
    <w:p w:rsidR="00395A2D" w:rsidRDefault="00395A2D" w:rsidP="00395A2D">
      <w:pPr>
        <w:pStyle w:val="Style6"/>
        <w:widowControl/>
        <w:ind w:firstLine="567"/>
        <w:jc w:val="both"/>
        <w:rPr>
          <w:rFonts w:ascii="Times New Roman" w:eastAsia="Times New Roman" w:hAnsi="Times New Roman" w:cs="Times New Roman"/>
          <w:bCs/>
        </w:rPr>
      </w:pPr>
      <w:r w:rsidRPr="00395A2D">
        <w:rPr>
          <w:rFonts w:ascii="Times New Roman" w:eastAsia="Times New Roman" w:hAnsi="Times New Roman" w:cs="Times New Roman"/>
          <w:bCs/>
        </w:rPr>
        <w:t>где</w:t>
      </w:r>
      <w:r w:rsidR="00343330">
        <w:rPr>
          <w:rFonts w:ascii="Times New Roman" w:eastAsia="Times New Roman" w:hAnsi="Times New Roman" w:cs="Times New Roman"/>
          <w:bCs/>
        </w:rPr>
        <w:t>,</w:t>
      </w:r>
      <w:r w:rsidRPr="00395A2D">
        <w:rPr>
          <w:rFonts w:ascii="Times New Roman" w:eastAsia="Times New Roman" w:hAnsi="Times New Roman" w:cs="Times New Roman"/>
          <w:bCs/>
        </w:rPr>
        <w:t xml:space="preserve"> G</w:t>
      </w:r>
      <w:r w:rsidRPr="00BA77DA">
        <w:rPr>
          <w:rFonts w:ascii="Times New Roman" w:eastAsia="Times New Roman" w:hAnsi="Times New Roman" w:cs="Times New Roman"/>
          <w:vertAlign w:val="subscript"/>
        </w:rPr>
        <w:t>j</w:t>
      </w:r>
      <w:r w:rsidRPr="00395A2D">
        <w:rPr>
          <w:rFonts w:ascii="Times New Roman" w:eastAsia="Times New Roman" w:hAnsi="Times New Roman" w:cs="Times New Roman"/>
          <w:b/>
        </w:rPr>
        <w:t xml:space="preserve"> </w:t>
      </w:r>
      <w:r w:rsidRPr="00395A2D">
        <w:rPr>
          <w:rFonts w:ascii="Times New Roman" w:eastAsia="Times New Roman" w:hAnsi="Times New Roman" w:cs="Times New Roman"/>
          <w:bCs/>
        </w:rPr>
        <w:t>приходится на соединение, а G</w:t>
      </w:r>
      <w:r w:rsidRPr="00BA77DA">
        <w:rPr>
          <w:rFonts w:ascii="Times New Roman" w:eastAsia="Times New Roman" w:hAnsi="Times New Roman" w:cs="Times New Roman"/>
          <w:bCs/>
          <w:vertAlign w:val="subscript"/>
        </w:rPr>
        <w:t>s</w:t>
      </w:r>
      <w:r w:rsidRPr="00395A2D">
        <w:rPr>
          <w:rFonts w:ascii="Times New Roman" w:eastAsia="Times New Roman" w:hAnsi="Times New Roman" w:cs="Times New Roman"/>
          <w:bCs/>
        </w:rPr>
        <w:t xml:space="preserve"> приходится на оставшуюся часть образца. Если соответствующими областями являютс</w:t>
      </w:r>
      <w:r w:rsidRPr="00BA77DA">
        <w:rPr>
          <w:rFonts w:ascii="Times New Roman" w:eastAsia="Times New Roman" w:hAnsi="Times New Roman" w:cs="Times New Roman"/>
          <w:bCs/>
        </w:rPr>
        <w:t xml:space="preserve">я </w:t>
      </w:r>
      <w:r w:rsidRPr="00BA77DA">
        <w:rPr>
          <w:rFonts w:ascii="Times New Roman" w:eastAsia="Times New Roman" w:hAnsi="Times New Roman" w:cs="Times New Roman"/>
          <w:i/>
        </w:rPr>
        <w:t>A</w:t>
      </w:r>
      <w:r w:rsidRPr="00BA77DA">
        <w:rPr>
          <w:rFonts w:ascii="Times New Roman" w:eastAsia="Times New Roman" w:hAnsi="Times New Roman" w:cs="Times New Roman"/>
          <w:bCs/>
          <w:vertAlign w:val="subscript"/>
        </w:rPr>
        <w:t>j</w:t>
      </w:r>
      <w:r w:rsidRPr="00BA77DA">
        <w:rPr>
          <w:rFonts w:ascii="Times New Roman" w:eastAsia="Times New Roman" w:hAnsi="Times New Roman" w:cs="Times New Roman"/>
          <w:bCs/>
        </w:rPr>
        <w:t xml:space="preserve"> и </w:t>
      </w:r>
      <w:r w:rsidRPr="00BA77DA">
        <w:rPr>
          <w:rFonts w:ascii="Times New Roman" w:eastAsia="Times New Roman" w:hAnsi="Times New Roman" w:cs="Times New Roman"/>
          <w:i/>
        </w:rPr>
        <w:t>A</w:t>
      </w:r>
      <w:r w:rsidRPr="00BA77DA">
        <w:rPr>
          <w:rFonts w:ascii="Times New Roman" w:eastAsia="Times New Roman" w:hAnsi="Times New Roman" w:cs="Times New Roman"/>
          <w:vertAlign w:val="subscript"/>
        </w:rPr>
        <w:t>s</w:t>
      </w:r>
      <w:r w:rsidRPr="00BA77DA">
        <w:rPr>
          <w:rFonts w:ascii="Times New Roman" w:eastAsia="Times New Roman" w:hAnsi="Times New Roman" w:cs="Times New Roman"/>
        </w:rPr>
        <w:t xml:space="preserve">, </w:t>
      </w:r>
      <w:r w:rsidRPr="00BA77DA">
        <w:rPr>
          <w:rFonts w:ascii="Times New Roman" w:eastAsia="Times New Roman" w:hAnsi="Times New Roman" w:cs="Times New Roman"/>
          <w:bCs/>
        </w:rPr>
        <w:t>то</w:t>
      </w:r>
    </w:p>
    <w:p w:rsidR="00BA77DA" w:rsidRPr="00BA77DA" w:rsidRDefault="00BA77DA" w:rsidP="00395A2D">
      <w:pPr>
        <w:pStyle w:val="Style6"/>
        <w:widowControl/>
        <w:ind w:firstLine="567"/>
        <w:jc w:val="both"/>
        <w:rPr>
          <w:rFonts w:ascii="Times New Roman" w:eastAsia="Times New Roman" w:hAnsi="Times New Roman" w:cs="Times New Roman"/>
          <w:bCs/>
        </w:rPr>
      </w:pPr>
    </w:p>
    <w:p w:rsidR="00395A2D" w:rsidRPr="00395A2D" w:rsidRDefault="00395A2D" w:rsidP="00BA77DA">
      <w:pPr>
        <w:pStyle w:val="Style6"/>
        <w:widowControl/>
        <w:ind w:left="3969"/>
        <w:jc w:val="both"/>
        <w:rPr>
          <w:rFonts w:ascii="Times New Roman" w:eastAsia="Times New Roman" w:hAnsi="Times New Roman" w:cs="Times New Roman"/>
          <w:bCs/>
        </w:rPr>
      </w:pPr>
      <w:r w:rsidRPr="00395A2D">
        <w:rPr>
          <w:rFonts w:ascii="Times New Roman" w:eastAsia="Times New Roman" w:hAnsi="Times New Roman" w:cs="Times New Roman"/>
          <w:bCs/>
          <w:noProof/>
        </w:rPr>
        <w:drawing>
          <wp:inline distT="0" distB="0" distL="0" distR="0" wp14:anchorId="3095E0E4" wp14:editId="00E15FBA">
            <wp:extent cx="1209675" cy="2952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9675" cy="295275"/>
                    </a:xfrm>
                    <a:prstGeom prst="rect">
                      <a:avLst/>
                    </a:prstGeom>
                    <a:noFill/>
                    <a:ln>
                      <a:noFill/>
                    </a:ln>
                  </pic:spPr>
                </pic:pic>
              </a:graphicData>
            </a:graphic>
          </wp:inline>
        </w:drawing>
      </w:r>
      <w:r w:rsidRPr="00395A2D">
        <w:rPr>
          <w:rFonts w:ascii="Times New Roman" w:eastAsia="Times New Roman" w:hAnsi="Times New Roman" w:cs="Times New Roman"/>
          <w:bCs/>
        </w:rPr>
        <w:t xml:space="preserve"> </w:t>
      </w:r>
      <w:r w:rsidR="00BA77DA">
        <w:rPr>
          <w:rFonts w:ascii="Times New Roman" w:eastAsia="Times New Roman" w:hAnsi="Times New Roman" w:cs="Times New Roman"/>
          <w:bCs/>
        </w:rPr>
        <w:t xml:space="preserve">                                                </w:t>
      </w:r>
      <w:r w:rsidRPr="00395A2D">
        <w:rPr>
          <w:rFonts w:ascii="Times New Roman" w:eastAsia="Times New Roman" w:hAnsi="Times New Roman" w:cs="Times New Roman"/>
          <w:bCs/>
        </w:rPr>
        <w:t>(D.3)</w:t>
      </w:r>
    </w:p>
    <w:p w:rsidR="00395A2D" w:rsidRDefault="00BA77DA" w:rsidP="00395A2D">
      <w:pPr>
        <w:pStyle w:val="Style6"/>
        <w:widowControl/>
        <w:ind w:firstLine="567"/>
        <w:jc w:val="both"/>
        <w:rPr>
          <w:rFonts w:ascii="Times New Roman" w:eastAsia="Times New Roman" w:hAnsi="Times New Roman" w:cs="Times New Roman"/>
          <w:bCs/>
        </w:rPr>
      </w:pPr>
      <w:r>
        <w:rPr>
          <w:rFonts w:ascii="Times New Roman" w:eastAsia="Times New Roman" w:hAnsi="Times New Roman" w:cs="Times New Roman"/>
          <w:bCs/>
        </w:rPr>
        <w:t>и</w:t>
      </w:r>
    </w:p>
    <w:p w:rsidR="00BA77DA" w:rsidRPr="00395A2D" w:rsidRDefault="00BA77DA" w:rsidP="00395A2D">
      <w:pPr>
        <w:pStyle w:val="Style6"/>
        <w:widowControl/>
        <w:ind w:firstLine="567"/>
        <w:jc w:val="both"/>
        <w:rPr>
          <w:rFonts w:ascii="Times New Roman" w:eastAsia="Times New Roman" w:hAnsi="Times New Roman" w:cs="Times New Roman"/>
          <w:bCs/>
        </w:rPr>
      </w:pPr>
    </w:p>
    <w:p w:rsidR="00395A2D" w:rsidRPr="00395A2D" w:rsidRDefault="00395A2D" w:rsidP="00BA77DA">
      <w:pPr>
        <w:pStyle w:val="Style6"/>
        <w:widowControl/>
        <w:ind w:left="4253"/>
        <w:jc w:val="both"/>
        <w:rPr>
          <w:rFonts w:ascii="Times New Roman" w:eastAsia="Times New Roman" w:hAnsi="Times New Roman" w:cs="Times New Roman"/>
          <w:bCs/>
        </w:rPr>
      </w:pPr>
      <w:r w:rsidRPr="00395A2D">
        <w:rPr>
          <w:rFonts w:ascii="Times New Roman" w:eastAsia="Times New Roman" w:hAnsi="Times New Roman" w:cs="Times New Roman"/>
          <w:b/>
          <w:noProof/>
        </w:rPr>
        <w:drawing>
          <wp:inline distT="0" distB="0" distL="0" distR="0" wp14:anchorId="61220E54" wp14:editId="728C895A">
            <wp:extent cx="790575" cy="2667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90575" cy="266700"/>
                    </a:xfrm>
                    <a:prstGeom prst="rect">
                      <a:avLst/>
                    </a:prstGeom>
                    <a:noFill/>
                    <a:ln>
                      <a:noFill/>
                    </a:ln>
                  </pic:spPr>
                </pic:pic>
              </a:graphicData>
            </a:graphic>
          </wp:inline>
        </w:drawing>
      </w:r>
      <w:r w:rsidR="00BA77DA">
        <w:rPr>
          <w:rFonts w:ascii="Times New Roman" w:eastAsia="Times New Roman" w:hAnsi="Times New Roman" w:cs="Times New Roman"/>
          <w:b/>
        </w:rPr>
        <w:t xml:space="preserve">                        </w:t>
      </w:r>
      <w:r w:rsidR="00C8297B">
        <w:rPr>
          <w:rFonts w:ascii="Times New Roman" w:eastAsia="Times New Roman" w:hAnsi="Times New Roman" w:cs="Times New Roman"/>
          <w:b/>
        </w:rPr>
        <w:t xml:space="preserve">  </w:t>
      </w:r>
      <w:r w:rsidR="00BA77DA">
        <w:rPr>
          <w:rFonts w:ascii="Times New Roman" w:eastAsia="Times New Roman" w:hAnsi="Times New Roman" w:cs="Times New Roman"/>
          <w:b/>
        </w:rPr>
        <w:t xml:space="preserve">                            </w:t>
      </w:r>
      <w:r w:rsidRPr="00395A2D">
        <w:rPr>
          <w:rFonts w:ascii="Times New Roman" w:eastAsia="Times New Roman" w:hAnsi="Times New Roman" w:cs="Times New Roman"/>
          <w:b/>
        </w:rPr>
        <w:t xml:space="preserve"> </w:t>
      </w:r>
      <w:r w:rsidRPr="00395A2D">
        <w:rPr>
          <w:rFonts w:ascii="Times New Roman" w:eastAsia="Times New Roman" w:hAnsi="Times New Roman" w:cs="Times New Roman"/>
          <w:bCs/>
        </w:rPr>
        <w:t xml:space="preserve">(D.4) </w:t>
      </w:r>
    </w:p>
    <w:p w:rsidR="00364CC5" w:rsidRPr="00395A2D" w:rsidRDefault="00395A2D" w:rsidP="00395A2D">
      <w:pPr>
        <w:pStyle w:val="Style6"/>
        <w:widowControl/>
        <w:ind w:firstLine="567"/>
        <w:jc w:val="both"/>
        <w:rPr>
          <w:rFonts w:ascii="Times New Roman" w:eastAsia="Times New Roman" w:hAnsi="Times New Roman" w:cs="Times New Roman"/>
          <w:b/>
        </w:rPr>
      </w:pPr>
      <w:r w:rsidRPr="00395A2D">
        <w:rPr>
          <w:rFonts w:ascii="Times New Roman" w:eastAsia="Times New Roman" w:hAnsi="Times New Roman" w:cs="Times New Roman"/>
          <w:bCs/>
        </w:rPr>
        <w:t>Поэтому,</w:t>
      </w:r>
    </w:p>
    <w:p w:rsidR="00395A2D" w:rsidRPr="00395A2D" w:rsidRDefault="00395A2D" w:rsidP="00BA77DA">
      <w:pPr>
        <w:autoSpaceDE w:val="0"/>
        <w:autoSpaceDN w:val="0"/>
        <w:adjustRightInd w:val="0"/>
        <w:ind w:left="3544"/>
        <w:jc w:val="both"/>
        <w:rPr>
          <w:rFonts w:ascii="Times New Roman" w:eastAsia="Times New Roman" w:hAnsi="Times New Roman" w:cs="Times New Roman"/>
        </w:rPr>
      </w:pPr>
      <w:r w:rsidRPr="00532B84">
        <w:rPr>
          <w:rStyle w:val="FontStyle88"/>
          <w:noProof/>
        </w:rPr>
        <w:drawing>
          <wp:inline distT="0" distB="0" distL="0" distR="0" wp14:anchorId="0DF8BD36" wp14:editId="1A7F83E8">
            <wp:extent cx="1704975" cy="3048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304800"/>
                    </a:xfrm>
                    <a:prstGeom prst="rect">
                      <a:avLst/>
                    </a:prstGeom>
                    <a:noFill/>
                    <a:ln>
                      <a:noFill/>
                    </a:ln>
                  </pic:spPr>
                </pic:pic>
              </a:graphicData>
            </a:graphic>
          </wp:inline>
        </w:drawing>
      </w:r>
      <w:r w:rsidRPr="00395A2D">
        <w:rPr>
          <w:rFonts w:ascii="Times New Roman" w:eastAsia="Times New Roman" w:hAnsi="Times New Roman" w:cs="Times New Roman"/>
        </w:rPr>
        <w:t xml:space="preserve"> </w:t>
      </w:r>
      <w:r w:rsidR="00BA77DA">
        <w:rPr>
          <w:rFonts w:ascii="Times New Roman" w:eastAsia="Times New Roman" w:hAnsi="Times New Roman" w:cs="Times New Roman"/>
        </w:rPr>
        <w:t xml:space="preserve">                                          </w:t>
      </w:r>
      <w:r w:rsidRPr="00395A2D">
        <w:rPr>
          <w:rFonts w:ascii="Times New Roman" w:eastAsia="Times New Roman" w:hAnsi="Times New Roman" w:cs="Times New Roman"/>
        </w:rPr>
        <w:t xml:space="preserve">(D.5) </w:t>
      </w:r>
    </w:p>
    <w:p w:rsidR="00364CC5" w:rsidRPr="00395A2D" w:rsidRDefault="00395A2D" w:rsidP="00395A2D">
      <w:pPr>
        <w:autoSpaceDE w:val="0"/>
        <w:autoSpaceDN w:val="0"/>
        <w:adjustRightInd w:val="0"/>
        <w:ind w:firstLine="567"/>
        <w:jc w:val="both"/>
        <w:rPr>
          <w:rFonts w:ascii="Times New Roman" w:eastAsia="Times New Roman" w:hAnsi="Times New Roman" w:cs="Times New Roman"/>
        </w:rPr>
      </w:pPr>
      <w:r w:rsidRPr="00395A2D">
        <w:rPr>
          <w:rFonts w:ascii="Times New Roman" w:eastAsia="Times New Roman" w:hAnsi="Times New Roman" w:cs="Times New Roman"/>
        </w:rPr>
        <w:t xml:space="preserve">Затем оставшиеся параметры согласно 8.3-8.7 рассчитываются по </w:t>
      </w:r>
      <w:r w:rsidRPr="00BA77DA">
        <w:rPr>
          <w:rFonts w:ascii="Times New Roman" w:eastAsia="Times New Roman" w:hAnsi="Times New Roman" w:cs="Times New Roman"/>
          <w:i/>
        </w:rPr>
        <w:t>g</w:t>
      </w:r>
      <w:r w:rsidRPr="00BA77DA">
        <w:rPr>
          <w:rFonts w:ascii="Times New Roman" w:eastAsia="Times New Roman" w:hAnsi="Times New Roman" w:cs="Times New Roman"/>
          <w:i/>
          <w:vertAlign w:val="subscript"/>
        </w:rPr>
        <w:t>j</w:t>
      </w:r>
      <w:r w:rsidRPr="00BA77DA">
        <w:rPr>
          <w:rFonts w:ascii="Times New Roman" w:eastAsia="Times New Roman" w:hAnsi="Times New Roman" w:cs="Times New Roman"/>
          <w:vertAlign w:val="subscript"/>
        </w:rPr>
        <w:t xml:space="preserve"> </w:t>
      </w:r>
      <w:r w:rsidRPr="00395A2D">
        <w:rPr>
          <w:rFonts w:ascii="Times New Roman" w:eastAsia="Times New Roman" w:hAnsi="Times New Roman" w:cs="Times New Roman"/>
        </w:rPr>
        <w:t xml:space="preserve">и </w:t>
      </w:r>
      <w:r w:rsidRPr="00BA77DA">
        <w:rPr>
          <w:rFonts w:ascii="Times New Roman" w:eastAsia="Times New Roman" w:hAnsi="Times New Roman" w:cs="Times New Roman"/>
          <w:i/>
        </w:rPr>
        <w:t>A</w:t>
      </w:r>
      <w:r w:rsidRPr="00BA77DA">
        <w:rPr>
          <w:rFonts w:ascii="Times New Roman" w:eastAsia="Times New Roman" w:hAnsi="Times New Roman" w:cs="Times New Roman"/>
          <w:i/>
          <w:vertAlign w:val="subscript"/>
        </w:rPr>
        <w:t>j</w:t>
      </w:r>
      <w:r w:rsidR="00BA77DA" w:rsidRPr="007165C1">
        <w:rPr>
          <w:rFonts w:ascii="Times New Roman" w:eastAsia="Times New Roman" w:hAnsi="Times New Roman" w:cs="Times New Roman"/>
        </w:rPr>
        <w:t>.</w:t>
      </w:r>
    </w:p>
    <w:p w:rsidR="00C8297B" w:rsidRDefault="00C8297B">
      <w:pPr>
        <w:widowControl/>
        <w:spacing w:after="200" w:line="276" w:lineRule="auto"/>
        <w:rPr>
          <w:rFonts w:ascii="Times New Roman" w:eastAsia="Times New Roman" w:hAnsi="Times New Roman" w:cs="Times New Roman"/>
        </w:rPr>
      </w:pPr>
      <w:r>
        <w:rPr>
          <w:rFonts w:ascii="Times New Roman" w:eastAsia="Times New Roman" w:hAnsi="Times New Roman" w:cs="Times New Roman"/>
        </w:rPr>
        <w:br w:type="page"/>
      </w:r>
    </w:p>
    <w:p w:rsidR="00A84968" w:rsidRDefault="00A84968" w:rsidP="00437A41">
      <w:pPr>
        <w:autoSpaceDE w:val="0"/>
        <w:autoSpaceDN w:val="0"/>
        <w:adjustRightInd w:val="0"/>
        <w:ind w:firstLine="567"/>
        <w:jc w:val="both"/>
        <w:rPr>
          <w:rFonts w:ascii="Times New Roman" w:eastAsia="Times New Roman" w:hAnsi="Times New Roman"/>
        </w:rPr>
      </w:pPr>
    </w:p>
    <w:p w:rsidR="00966208" w:rsidRPr="00966208" w:rsidRDefault="00966208" w:rsidP="00966208">
      <w:pPr>
        <w:autoSpaceDE w:val="0"/>
        <w:autoSpaceDN w:val="0"/>
        <w:adjustRightInd w:val="0"/>
        <w:ind w:firstLine="567"/>
        <w:jc w:val="center"/>
        <w:rPr>
          <w:rFonts w:ascii="Times New Roman" w:eastAsia="Times New Roman" w:hAnsi="Times New Roman"/>
          <w:b/>
        </w:rPr>
      </w:pPr>
      <w:r w:rsidRPr="00966208">
        <w:rPr>
          <w:rFonts w:ascii="Times New Roman" w:eastAsia="Times New Roman" w:hAnsi="Times New Roman"/>
          <w:b/>
        </w:rPr>
        <w:t>Приложение E</w:t>
      </w:r>
    </w:p>
    <w:p w:rsidR="00966208" w:rsidRPr="00966208" w:rsidRDefault="00966208" w:rsidP="00966208">
      <w:pPr>
        <w:autoSpaceDE w:val="0"/>
        <w:autoSpaceDN w:val="0"/>
        <w:adjustRightInd w:val="0"/>
        <w:ind w:firstLine="567"/>
        <w:jc w:val="center"/>
        <w:rPr>
          <w:rFonts w:ascii="Times New Roman" w:eastAsia="Times New Roman" w:hAnsi="Times New Roman"/>
          <w:i/>
        </w:rPr>
      </w:pPr>
      <w:r w:rsidRPr="00966208">
        <w:rPr>
          <w:rFonts w:ascii="Times New Roman" w:eastAsia="Times New Roman" w:hAnsi="Times New Roman"/>
          <w:i/>
        </w:rPr>
        <w:t>(обязательное)</w:t>
      </w:r>
    </w:p>
    <w:p w:rsidR="00966208" w:rsidRPr="00966208" w:rsidRDefault="00966208" w:rsidP="00966208">
      <w:pPr>
        <w:autoSpaceDE w:val="0"/>
        <w:autoSpaceDN w:val="0"/>
        <w:adjustRightInd w:val="0"/>
        <w:ind w:firstLine="567"/>
        <w:jc w:val="center"/>
        <w:rPr>
          <w:rFonts w:ascii="Times New Roman" w:eastAsia="Times New Roman" w:hAnsi="Times New Roman"/>
          <w:b/>
        </w:rPr>
      </w:pPr>
    </w:p>
    <w:p w:rsidR="00966208" w:rsidRPr="00966208" w:rsidRDefault="00966208" w:rsidP="00966208">
      <w:pPr>
        <w:autoSpaceDE w:val="0"/>
        <w:autoSpaceDN w:val="0"/>
        <w:adjustRightInd w:val="0"/>
        <w:ind w:firstLine="567"/>
        <w:jc w:val="center"/>
        <w:rPr>
          <w:rFonts w:ascii="Times New Roman" w:eastAsia="Times New Roman" w:hAnsi="Times New Roman"/>
          <w:b/>
        </w:rPr>
      </w:pPr>
      <w:r w:rsidRPr="00966208">
        <w:rPr>
          <w:rFonts w:ascii="Times New Roman" w:eastAsia="Times New Roman" w:hAnsi="Times New Roman"/>
          <w:b/>
        </w:rPr>
        <w:t>Методы, подходящие для краски, лаков и т.д.</w:t>
      </w:r>
    </w:p>
    <w:p w:rsidR="00966208" w:rsidRPr="00966208" w:rsidRDefault="00966208" w:rsidP="00966208">
      <w:pPr>
        <w:autoSpaceDE w:val="0"/>
        <w:autoSpaceDN w:val="0"/>
        <w:adjustRightInd w:val="0"/>
        <w:ind w:firstLine="567"/>
        <w:jc w:val="center"/>
        <w:rPr>
          <w:rFonts w:ascii="Times New Roman" w:eastAsia="Times New Roman" w:hAnsi="Times New Roman"/>
          <w:b/>
        </w:rPr>
      </w:pPr>
    </w:p>
    <w:p w:rsidR="00966208" w:rsidRPr="00966208" w:rsidRDefault="00966208" w:rsidP="00966208">
      <w:pPr>
        <w:autoSpaceDE w:val="0"/>
        <w:autoSpaceDN w:val="0"/>
        <w:adjustRightInd w:val="0"/>
        <w:ind w:firstLine="567"/>
        <w:jc w:val="both"/>
        <w:rPr>
          <w:rFonts w:ascii="Times New Roman" w:eastAsia="Times New Roman" w:hAnsi="Times New Roman"/>
          <w:b/>
        </w:rPr>
      </w:pPr>
      <w:r w:rsidRPr="00966208">
        <w:rPr>
          <w:rFonts w:ascii="Times New Roman" w:eastAsia="Times New Roman" w:hAnsi="Times New Roman"/>
          <w:b/>
        </w:rPr>
        <w:t>E.1 Общие положения</w:t>
      </w:r>
    </w:p>
    <w:p w:rsidR="00966208" w:rsidRPr="00966208" w:rsidRDefault="00966208" w:rsidP="00966208">
      <w:pPr>
        <w:autoSpaceDE w:val="0"/>
        <w:autoSpaceDN w:val="0"/>
        <w:adjustRightInd w:val="0"/>
        <w:ind w:firstLine="567"/>
        <w:jc w:val="both"/>
        <w:rPr>
          <w:rFonts w:ascii="Times New Roman" w:eastAsia="Times New Roman" w:hAnsi="Times New Roman"/>
        </w:rPr>
      </w:pPr>
      <w:r w:rsidRPr="00966208">
        <w:rPr>
          <w:rFonts w:ascii="Times New Roman" w:eastAsia="Times New Roman" w:hAnsi="Times New Roman"/>
        </w:rPr>
        <w:t>Приложение E распространяется на любой материал, который обычно наносится влажным способом, кистью или распылением и который при высыхании образует тонкую пленку.</w:t>
      </w:r>
    </w:p>
    <w:p w:rsidR="00966208" w:rsidRPr="00966208" w:rsidRDefault="00966208" w:rsidP="00966208">
      <w:pPr>
        <w:autoSpaceDE w:val="0"/>
        <w:autoSpaceDN w:val="0"/>
        <w:adjustRightInd w:val="0"/>
        <w:ind w:firstLine="567"/>
        <w:jc w:val="both"/>
        <w:rPr>
          <w:rFonts w:ascii="Times New Roman" w:eastAsia="Times New Roman" w:hAnsi="Times New Roman"/>
          <w:b/>
        </w:rPr>
      </w:pPr>
      <w:r w:rsidRPr="00966208">
        <w:rPr>
          <w:rFonts w:ascii="Times New Roman" w:eastAsia="Times New Roman" w:hAnsi="Times New Roman"/>
          <w:b/>
        </w:rPr>
        <w:t>E.2 Подготовка образца</w:t>
      </w:r>
    </w:p>
    <w:p w:rsidR="00966208" w:rsidRPr="00966208" w:rsidRDefault="00966208" w:rsidP="00966208">
      <w:pPr>
        <w:autoSpaceDE w:val="0"/>
        <w:autoSpaceDN w:val="0"/>
        <w:adjustRightInd w:val="0"/>
        <w:ind w:firstLine="567"/>
        <w:jc w:val="both"/>
        <w:rPr>
          <w:rFonts w:ascii="Times New Roman" w:eastAsia="Times New Roman" w:hAnsi="Times New Roman"/>
        </w:rPr>
      </w:pPr>
      <w:r w:rsidRPr="00966208">
        <w:rPr>
          <w:rFonts w:ascii="Times New Roman" w:eastAsia="Times New Roman" w:hAnsi="Times New Roman"/>
        </w:rPr>
        <w:t>Проницаемую мембрану или жесткий материал, выбранные таким образом, чтобы они не подвергались химическому или физическому воздействию от слоя краски, испытывают в соответствии с приложением A или C. Затем испытываемый материал наносят таким образом и такой толщиной, которые аналогичны его нормальному использованию, чтобы полностью покрыть мембрану или опору, и испытание повторяют.</w:t>
      </w:r>
    </w:p>
    <w:p w:rsidR="00966208" w:rsidRPr="003F082F" w:rsidRDefault="00966208" w:rsidP="00966208">
      <w:pPr>
        <w:autoSpaceDE w:val="0"/>
        <w:autoSpaceDN w:val="0"/>
        <w:adjustRightInd w:val="0"/>
        <w:ind w:firstLine="567"/>
        <w:jc w:val="both"/>
        <w:rPr>
          <w:rFonts w:ascii="Times New Roman" w:eastAsia="Times New Roman" w:hAnsi="Times New Roman"/>
          <w:b/>
        </w:rPr>
      </w:pPr>
      <w:r w:rsidRPr="003F082F">
        <w:rPr>
          <w:rFonts w:ascii="Times New Roman" w:eastAsia="Times New Roman" w:hAnsi="Times New Roman"/>
          <w:b/>
        </w:rPr>
        <w:t>E.3 Расчет и выражение результатов</w:t>
      </w:r>
    </w:p>
    <w:p w:rsidR="00966208" w:rsidRDefault="00966208" w:rsidP="00966208">
      <w:pPr>
        <w:autoSpaceDE w:val="0"/>
        <w:autoSpaceDN w:val="0"/>
        <w:adjustRightInd w:val="0"/>
        <w:ind w:firstLine="567"/>
        <w:jc w:val="both"/>
        <w:rPr>
          <w:rFonts w:ascii="Times New Roman" w:eastAsia="Times New Roman" w:hAnsi="Times New Roman"/>
        </w:rPr>
      </w:pPr>
      <w:r w:rsidRPr="00966208">
        <w:rPr>
          <w:rFonts w:ascii="Times New Roman" w:eastAsia="Times New Roman" w:hAnsi="Times New Roman"/>
        </w:rPr>
        <w:t xml:space="preserve">Паростойкость только мембраны или опоры, </w:t>
      </w:r>
      <w:r w:rsidRPr="00A364E5">
        <w:rPr>
          <w:rFonts w:ascii="Times New Roman" w:eastAsia="Times New Roman" w:hAnsi="Times New Roman"/>
          <w:i/>
        </w:rPr>
        <w:t>Z</w:t>
      </w:r>
      <w:r w:rsidRPr="00A364E5">
        <w:rPr>
          <w:rFonts w:ascii="Times New Roman" w:eastAsia="Times New Roman" w:hAnsi="Times New Roman"/>
          <w:i/>
          <w:vertAlign w:val="subscript"/>
        </w:rPr>
        <w:t>m</w:t>
      </w:r>
      <w:r w:rsidRPr="00966208">
        <w:rPr>
          <w:rFonts w:ascii="Times New Roman" w:eastAsia="Times New Roman" w:hAnsi="Times New Roman"/>
        </w:rPr>
        <w:t xml:space="preserve">, и мембраны и слоя краски, </w:t>
      </w:r>
      <w:r w:rsidRPr="00A364E5">
        <w:rPr>
          <w:rFonts w:ascii="Times New Roman" w:eastAsia="Times New Roman" w:hAnsi="Times New Roman"/>
          <w:i/>
        </w:rPr>
        <w:t>Z</w:t>
      </w:r>
      <w:r w:rsidRPr="00A364E5">
        <w:rPr>
          <w:rFonts w:ascii="Times New Roman" w:eastAsia="Times New Roman" w:hAnsi="Times New Roman"/>
          <w:i/>
          <w:vertAlign w:val="subscript"/>
        </w:rPr>
        <w:t>t</w:t>
      </w:r>
      <w:r w:rsidRPr="00966208">
        <w:rPr>
          <w:rFonts w:ascii="Times New Roman" w:eastAsia="Times New Roman" w:hAnsi="Times New Roman"/>
        </w:rPr>
        <w:t>, рассчитывают в соответствии с пп. 8.1-8.4. В этом случае паростойкость пленки определяют следующим образом:</w:t>
      </w:r>
    </w:p>
    <w:p w:rsidR="00D363DD" w:rsidRDefault="00D363DD" w:rsidP="00966208">
      <w:pPr>
        <w:autoSpaceDE w:val="0"/>
        <w:autoSpaceDN w:val="0"/>
        <w:adjustRightInd w:val="0"/>
        <w:ind w:firstLine="567"/>
        <w:jc w:val="both"/>
        <w:rPr>
          <w:rFonts w:ascii="Times New Roman" w:eastAsia="Times New Roman" w:hAnsi="Times New Roman"/>
        </w:rPr>
      </w:pPr>
    </w:p>
    <w:p w:rsidR="00966208" w:rsidRPr="00966208" w:rsidRDefault="00D363DD" w:rsidP="00D363DD">
      <w:pPr>
        <w:autoSpaceDE w:val="0"/>
        <w:autoSpaceDN w:val="0"/>
        <w:adjustRightInd w:val="0"/>
        <w:ind w:left="3969"/>
        <w:jc w:val="both"/>
        <w:rPr>
          <w:rFonts w:ascii="Times New Roman" w:eastAsia="Times New Roman" w:hAnsi="Times New Roman"/>
        </w:rPr>
      </w:pPr>
      <w:r w:rsidRPr="00532B84">
        <w:rPr>
          <w:rStyle w:val="FontStyle86"/>
          <w:noProof/>
          <w:spacing w:val="-20"/>
          <w:sz w:val="28"/>
          <w:szCs w:val="28"/>
        </w:rPr>
        <w:drawing>
          <wp:inline distT="0" distB="0" distL="0" distR="0" wp14:anchorId="44DECF6F" wp14:editId="32C8ADBE">
            <wp:extent cx="1009650" cy="23456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lum contrast="20000"/>
                      <a:extLst>
                        <a:ext uri="{28A0092B-C50C-407E-A947-70E740481C1C}">
                          <a14:useLocalDpi xmlns:a14="http://schemas.microsoft.com/office/drawing/2010/main" val="0"/>
                        </a:ext>
                      </a:extLst>
                    </a:blip>
                    <a:srcRect/>
                    <a:stretch>
                      <a:fillRect/>
                    </a:stretch>
                  </pic:blipFill>
                  <pic:spPr bwMode="auto">
                    <a:xfrm>
                      <a:off x="0" y="0"/>
                      <a:ext cx="1016954" cy="236262"/>
                    </a:xfrm>
                    <a:prstGeom prst="rect">
                      <a:avLst/>
                    </a:prstGeom>
                    <a:noFill/>
                    <a:ln>
                      <a:noFill/>
                    </a:ln>
                  </pic:spPr>
                </pic:pic>
              </a:graphicData>
            </a:graphic>
          </wp:inline>
        </w:drawing>
      </w:r>
      <w:r>
        <w:rPr>
          <w:rFonts w:ascii="Times New Roman" w:eastAsia="Times New Roman" w:hAnsi="Times New Roman"/>
        </w:rPr>
        <w:t xml:space="preserve">                                                       </w:t>
      </w:r>
      <w:r w:rsidR="00966208" w:rsidRPr="00966208">
        <w:rPr>
          <w:rFonts w:ascii="Times New Roman" w:eastAsia="Times New Roman" w:hAnsi="Times New Roman"/>
        </w:rPr>
        <w:t xml:space="preserve">(E.1) </w:t>
      </w:r>
    </w:p>
    <w:p w:rsidR="00966208" w:rsidRPr="00966208" w:rsidRDefault="00966208" w:rsidP="00966208">
      <w:pPr>
        <w:autoSpaceDE w:val="0"/>
        <w:autoSpaceDN w:val="0"/>
        <w:adjustRightInd w:val="0"/>
        <w:ind w:firstLine="567"/>
        <w:jc w:val="both"/>
        <w:rPr>
          <w:rFonts w:ascii="Times New Roman" w:eastAsia="Times New Roman" w:hAnsi="Times New Roman"/>
        </w:rPr>
      </w:pPr>
      <w:r w:rsidRPr="00966208">
        <w:rPr>
          <w:rFonts w:ascii="Times New Roman" w:eastAsia="Times New Roman" w:hAnsi="Times New Roman"/>
        </w:rPr>
        <w:t xml:space="preserve">Затем </w:t>
      </w:r>
      <w:r w:rsidRPr="00A364E5">
        <w:rPr>
          <w:rFonts w:ascii="Times New Roman" w:eastAsia="Times New Roman" w:hAnsi="Times New Roman"/>
          <w:i/>
        </w:rPr>
        <w:t>Z</w:t>
      </w:r>
      <w:r w:rsidRPr="00A364E5">
        <w:rPr>
          <w:rFonts w:ascii="Times New Roman" w:eastAsia="Times New Roman" w:hAnsi="Times New Roman"/>
          <w:i/>
          <w:vertAlign w:val="subscript"/>
        </w:rPr>
        <w:t>f</w:t>
      </w:r>
      <w:r w:rsidRPr="00A364E5">
        <w:rPr>
          <w:rFonts w:ascii="Times New Roman" w:eastAsia="Times New Roman" w:hAnsi="Times New Roman"/>
          <w:vertAlign w:val="subscript"/>
        </w:rPr>
        <w:t xml:space="preserve"> </w:t>
      </w:r>
      <w:r w:rsidRPr="00966208">
        <w:rPr>
          <w:rFonts w:ascii="Times New Roman" w:eastAsia="Times New Roman" w:hAnsi="Times New Roman"/>
        </w:rPr>
        <w:t>можно использовать для расчета проводимости пленки.</w:t>
      </w:r>
    </w:p>
    <w:p w:rsidR="00C8297B" w:rsidRDefault="00966208" w:rsidP="00966208">
      <w:pPr>
        <w:autoSpaceDE w:val="0"/>
        <w:autoSpaceDN w:val="0"/>
        <w:adjustRightInd w:val="0"/>
        <w:ind w:firstLine="567"/>
        <w:jc w:val="both"/>
        <w:rPr>
          <w:rFonts w:ascii="Times New Roman" w:eastAsia="Times New Roman" w:hAnsi="Times New Roman"/>
        </w:rPr>
      </w:pPr>
      <w:r w:rsidRPr="00966208">
        <w:rPr>
          <w:rFonts w:ascii="Times New Roman" w:eastAsia="Times New Roman" w:hAnsi="Times New Roman"/>
        </w:rPr>
        <w:t>Поскольку толщина пленок слишком мала, чтобы ее можно было измерить обычными средствами, их проницаемость обычно не указывается. Необходимо указывать проводимость или сопротивление с указанием метода нанесения, количества слоев и т.д</w:t>
      </w:r>
      <w:r w:rsidR="00C8297B">
        <w:rPr>
          <w:rFonts w:ascii="Times New Roman" w:eastAsia="Times New Roman" w:hAnsi="Times New Roman"/>
        </w:rPr>
        <w:t>.</w:t>
      </w:r>
    </w:p>
    <w:p w:rsidR="00C8297B" w:rsidRDefault="00C8297B">
      <w:pPr>
        <w:widowControl/>
        <w:spacing w:after="200" w:line="276" w:lineRule="auto"/>
        <w:rPr>
          <w:rFonts w:ascii="Times New Roman" w:eastAsia="Times New Roman" w:hAnsi="Times New Roman"/>
        </w:rPr>
      </w:pPr>
      <w:r>
        <w:rPr>
          <w:rFonts w:ascii="Times New Roman" w:eastAsia="Times New Roman" w:hAnsi="Times New Roman"/>
        </w:rPr>
        <w:br w:type="page"/>
      </w:r>
    </w:p>
    <w:p w:rsidR="00D363DD" w:rsidRPr="00D363DD" w:rsidRDefault="00D363DD" w:rsidP="00D363DD">
      <w:pPr>
        <w:autoSpaceDE w:val="0"/>
        <w:autoSpaceDN w:val="0"/>
        <w:adjustRightInd w:val="0"/>
        <w:ind w:firstLine="567"/>
        <w:jc w:val="center"/>
        <w:rPr>
          <w:rFonts w:ascii="Times New Roman" w:eastAsia="Times New Roman" w:hAnsi="Times New Roman"/>
          <w:b/>
        </w:rPr>
      </w:pPr>
      <w:r w:rsidRPr="00D363DD">
        <w:rPr>
          <w:rFonts w:ascii="Times New Roman" w:eastAsia="Times New Roman" w:hAnsi="Times New Roman"/>
          <w:b/>
        </w:rPr>
        <w:lastRenderedPageBreak/>
        <w:t>Приложение F</w:t>
      </w:r>
    </w:p>
    <w:p w:rsidR="00D363DD" w:rsidRPr="00D363DD" w:rsidRDefault="00D363DD" w:rsidP="00D363DD">
      <w:pPr>
        <w:autoSpaceDE w:val="0"/>
        <w:autoSpaceDN w:val="0"/>
        <w:adjustRightInd w:val="0"/>
        <w:ind w:firstLine="567"/>
        <w:jc w:val="center"/>
        <w:rPr>
          <w:rFonts w:ascii="Times New Roman" w:eastAsia="Times New Roman" w:hAnsi="Times New Roman"/>
          <w:i/>
        </w:rPr>
      </w:pPr>
      <w:r w:rsidRPr="00D363DD">
        <w:rPr>
          <w:rFonts w:ascii="Times New Roman" w:eastAsia="Times New Roman" w:hAnsi="Times New Roman"/>
          <w:i/>
        </w:rPr>
        <w:t>(обязательное)</w:t>
      </w:r>
    </w:p>
    <w:p w:rsidR="00D363DD" w:rsidRPr="00D363DD" w:rsidRDefault="00D363DD" w:rsidP="00D363DD">
      <w:pPr>
        <w:autoSpaceDE w:val="0"/>
        <w:autoSpaceDN w:val="0"/>
        <w:adjustRightInd w:val="0"/>
        <w:ind w:firstLine="567"/>
        <w:jc w:val="center"/>
        <w:rPr>
          <w:rFonts w:ascii="Times New Roman" w:eastAsia="Times New Roman" w:hAnsi="Times New Roman"/>
          <w:b/>
        </w:rPr>
      </w:pPr>
    </w:p>
    <w:p w:rsidR="00D363DD" w:rsidRPr="00D363DD" w:rsidRDefault="00D363DD" w:rsidP="00D363DD">
      <w:pPr>
        <w:autoSpaceDE w:val="0"/>
        <w:autoSpaceDN w:val="0"/>
        <w:adjustRightInd w:val="0"/>
        <w:ind w:firstLine="567"/>
        <w:jc w:val="center"/>
        <w:rPr>
          <w:rFonts w:ascii="Times New Roman" w:eastAsia="Times New Roman" w:hAnsi="Times New Roman"/>
          <w:b/>
        </w:rPr>
      </w:pPr>
      <w:r w:rsidRPr="00D363DD">
        <w:rPr>
          <w:rFonts w:ascii="Times New Roman" w:eastAsia="Times New Roman" w:hAnsi="Times New Roman"/>
          <w:b/>
        </w:rPr>
        <w:t>Корректировка для влияния скрытого края образца</w:t>
      </w:r>
    </w:p>
    <w:p w:rsidR="00D363DD" w:rsidRPr="00D363DD" w:rsidRDefault="00D363DD" w:rsidP="00D363DD">
      <w:pPr>
        <w:autoSpaceDE w:val="0"/>
        <w:autoSpaceDN w:val="0"/>
        <w:adjustRightInd w:val="0"/>
        <w:ind w:firstLine="567"/>
        <w:jc w:val="both"/>
        <w:rPr>
          <w:rFonts w:ascii="Times New Roman" w:eastAsia="Times New Roman" w:hAnsi="Times New Roman"/>
        </w:rPr>
      </w:pPr>
    </w:p>
    <w:p w:rsidR="00966208" w:rsidRDefault="00D363DD" w:rsidP="00D363DD">
      <w:pPr>
        <w:autoSpaceDE w:val="0"/>
        <w:autoSpaceDN w:val="0"/>
        <w:adjustRightInd w:val="0"/>
        <w:ind w:firstLine="567"/>
        <w:jc w:val="both"/>
        <w:rPr>
          <w:rFonts w:ascii="Times New Roman" w:eastAsia="Times New Roman" w:hAnsi="Times New Roman"/>
        </w:rPr>
      </w:pPr>
      <w:r w:rsidRPr="00D363DD">
        <w:rPr>
          <w:rFonts w:ascii="Times New Roman" w:eastAsia="Times New Roman" w:hAnsi="Times New Roman"/>
        </w:rPr>
        <w:t>В некоторых типах чашек в сборе край образца заходит за край чашки (см., например, рисунок A.1). Поскольку этот «скрытый край» представляет собой путь для двухмерного потока пара, общий поток через образец больше, чем через область воздействия, что приводит к завышению проводимости. Величина этого влияния оценивается по формуле:</w:t>
      </w:r>
    </w:p>
    <w:p w:rsidR="00966208" w:rsidRDefault="00D363DD" w:rsidP="00D363DD">
      <w:pPr>
        <w:autoSpaceDE w:val="0"/>
        <w:autoSpaceDN w:val="0"/>
        <w:adjustRightInd w:val="0"/>
        <w:ind w:left="3119"/>
        <w:jc w:val="both"/>
        <w:rPr>
          <w:rFonts w:ascii="Times New Roman" w:eastAsia="Times New Roman" w:hAnsi="Times New Roman"/>
        </w:rPr>
      </w:pPr>
      <w:r w:rsidRPr="00B56552">
        <w:rPr>
          <w:rStyle w:val="FontStyle86"/>
          <w:noProof/>
          <w:sz w:val="28"/>
          <w:szCs w:val="28"/>
        </w:rPr>
        <w:drawing>
          <wp:inline distT="0" distB="0" distL="0" distR="0" wp14:anchorId="6E6BF61F" wp14:editId="3ECDEE7C">
            <wp:extent cx="2809875" cy="56197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09875" cy="561975"/>
                    </a:xfrm>
                    <a:prstGeom prst="rect">
                      <a:avLst/>
                    </a:prstGeom>
                    <a:noFill/>
                    <a:ln>
                      <a:noFill/>
                    </a:ln>
                  </pic:spPr>
                </pic:pic>
              </a:graphicData>
            </a:graphic>
          </wp:inline>
        </w:drawing>
      </w:r>
      <w:r>
        <w:rPr>
          <w:rFonts w:ascii="Times New Roman" w:eastAsia="Times New Roman" w:hAnsi="Times New Roman"/>
        </w:rPr>
        <w:t xml:space="preserve">                        </w:t>
      </w:r>
      <w:r w:rsidRPr="00D363DD">
        <w:rPr>
          <w:rFonts w:ascii="Times New Roman" w:eastAsia="Times New Roman" w:hAnsi="Times New Roman"/>
        </w:rPr>
        <w:t>(F.1)</w:t>
      </w:r>
    </w:p>
    <w:p w:rsidR="00D363DD" w:rsidRPr="00D363DD" w:rsidRDefault="00D363DD" w:rsidP="00D363DD">
      <w:pPr>
        <w:autoSpaceDE w:val="0"/>
        <w:autoSpaceDN w:val="0"/>
        <w:adjustRightInd w:val="0"/>
        <w:ind w:firstLine="567"/>
        <w:jc w:val="both"/>
        <w:rPr>
          <w:rFonts w:ascii="Times New Roman" w:eastAsia="Times New Roman" w:hAnsi="Times New Roman"/>
        </w:rPr>
      </w:pPr>
      <w:r w:rsidRPr="00D363DD">
        <w:rPr>
          <w:rFonts w:ascii="Times New Roman" w:eastAsia="Times New Roman" w:hAnsi="Times New Roman"/>
        </w:rPr>
        <w:t>где</w:t>
      </w:r>
      <w:r w:rsidR="00C8297B">
        <w:rPr>
          <w:rFonts w:ascii="Times New Roman" w:eastAsia="Times New Roman" w:hAnsi="Times New Roman"/>
        </w:rPr>
        <w:t xml:space="preserve">  </w:t>
      </w:r>
      <w:r w:rsidRPr="00A12788">
        <w:rPr>
          <w:rFonts w:ascii="Times New Roman" w:eastAsia="Times New Roman" w:hAnsi="Times New Roman"/>
          <w:i/>
        </w:rPr>
        <w:t>g</w:t>
      </w:r>
      <w:r w:rsidRPr="00A12788">
        <w:rPr>
          <w:rFonts w:ascii="Times New Roman" w:eastAsia="Times New Roman" w:hAnsi="Times New Roman"/>
          <w:i/>
          <w:vertAlign w:val="subscript"/>
        </w:rPr>
        <w:t>me</w:t>
      </w:r>
      <w:r w:rsidRPr="00D363DD">
        <w:rPr>
          <w:rFonts w:ascii="Times New Roman" w:eastAsia="Times New Roman" w:hAnsi="Times New Roman"/>
        </w:rPr>
        <w:t xml:space="preserve"> – скорость пропускания пара с учетом скрытого края, кг/(м</w:t>
      </w:r>
      <w:r w:rsidRPr="00D363DD">
        <w:rPr>
          <w:rFonts w:ascii="Times New Roman" w:eastAsia="Times New Roman" w:hAnsi="Times New Roman"/>
          <w:vertAlign w:val="superscript"/>
        </w:rPr>
        <w:t>2</w:t>
      </w:r>
      <w:r w:rsidR="00A364E5">
        <w:rPr>
          <w:rFonts w:ascii="Times New Roman" w:eastAsia="Times New Roman" w:hAnsi="Times New Roman" w:cs="Times New Roman"/>
        </w:rPr>
        <w:t>·</w:t>
      </w:r>
      <w:r w:rsidRPr="00D363DD">
        <w:rPr>
          <w:rFonts w:ascii="Times New Roman" w:eastAsia="Times New Roman" w:hAnsi="Times New Roman"/>
        </w:rPr>
        <w:t>с);</w:t>
      </w:r>
    </w:p>
    <w:p w:rsidR="00D363DD" w:rsidRPr="00D363DD" w:rsidRDefault="00D363DD" w:rsidP="00D363DD">
      <w:pPr>
        <w:autoSpaceDE w:val="0"/>
        <w:autoSpaceDN w:val="0"/>
        <w:adjustRightInd w:val="0"/>
        <w:ind w:firstLine="567"/>
        <w:jc w:val="both"/>
        <w:rPr>
          <w:rFonts w:ascii="Times New Roman" w:eastAsia="Times New Roman" w:hAnsi="Times New Roman"/>
        </w:rPr>
      </w:pPr>
      <w:r w:rsidRPr="00A12788">
        <w:rPr>
          <w:rFonts w:ascii="Times New Roman" w:eastAsia="Times New Roman" w:hAnsi="Times New Roman"/>
          <w:i/>
        </w:rPr>
        <w:t>g</w:t>
      </w:r>
      <w:r w:rsidRPr="00D363DD">
        <w:rPr>
          <w:rFonts w:ascii="Times New Roman" w:eastAsia="Times New Roman" w:hAnsi="Times New Roman"/>
        </w:rPr>
        <w:t xml:space="preserve"> – скорость пропускания пара без учета скрытого края, кг/(м</w:t>
      </w:r>
      <w:r w:rsidRPr="00D363DD">
        <w:rPr>
          <w:rFonts w:ascii="Times New Roman" w:eastAsia="Times New Roman" w:hAnsi="Times New Roman"/>
          <w:vertAlign w:val="superscript"/>
        </w:rPr>
        <w:t>2</w:t>
      </w:r>
      <w:r w:rsidR="00A364E5">
        <w:rPr>
          <w:rFonts w:ascii="Times New Roman" w:eastAsia="Times New Roman" w:hAnsi="Times New Roman" w:cs="Times New Roman"/>
        </w:rPr>
        <w:t>·</w:t>
      </w:r>
      <w:r w:rsidRPr="00D363DD">
        <w:rPr>
          <w:rFonts w:ascii="Times New Roman" w:eastAsia="Times New Roman" w:hAnsi="Times New Roman"/>
        </w:rPr>
        <w:t>с);</w:t>
      </w:r>
    </w:p>
    <w:p w:rsidR="00D363DD" w:rsidRPr="00D363DD" w:rsidRDefault="00D363DD" w:rsidP="00D363DD">
      <w:pPr>
        <w:autoSpaceDE w:val="0"/>
        <w:autoSpaceDN w:val="0"/>
        <w:adjustRightInd w:val="0"/>
        <w:ind w:firstLine="567"/>
        <w:jc w:val="both"/>
        <w:rPr>
          <w:rFonts w:ascii="Times New Roman" w:eastAsia="Times New Roman" w:hAnsi="Times New Roman"/>
        </w:rPr>
      </w:pPr>
      <w:r w:rsidRPr="00A12788">
        <w:rPr>
          <w:rFonts w:ascii="Times New Roman" w:eastAsia="Times New Roman" w:hAnsi="Times New Roman"/>
          <w:i/>
        </w:rPr>
        <w:t>d</w:t>
      </w:r>
      <w:r w:rsidRPr="00D363DD">
        <w:rPr>
          <w:rFonts w:ascii="Times New Roman" w:eastAsia="Times New Roman" w:hAnsi="Times New Roman"/>
        </w:rPr>
        <w:t xml:space="preserve"> – толщина образца, в м;</w:t>
      </w:r>
    </w:p>
    <w:p w:rsidR="00D363DD" w:rsidRPr="00D363DD" w:rsidRDefault="00D363DD" w:rsidP="00D363DD">
      <w:pPr>
        <w:autoSpaceDE w:val="0"/>
        <w:autoSpaceDN w:val="0"/>
        <w:adjustRightInd w:val="0"/>
        <w:ind w:firstLine="567"/>
        <w:jc w:val="both"/>
        <w:rPr>
          <w:rFonts w:ascii="Times New Roman" w:eastAsia="Times New Roman" w:hAnsi="Times New Roman"/>
        </w:rPr>
      </w:pPr>
      <w:r w:rsidRPr="00A12788">
        <w:rPr>
          <w:rFonts w:ascii="Times New Roman" w:eastAsia="Times New Roman" w:hAnsi="Times New Roman"/>
          <w:i/>
        </w:rPr>
        <w:t>b</w:t>
      </w:r>
      <w:r w:rsidRPr="00D363DD">
        <w:rPr>
          <w:rFonts w:ascii="Times New Roman" w:eastAsia="Times New Roman" w:hAnsi="Times New Roman"/>
        </w:rPr>
        <w:t xml:space="preserve"> – ширина скрытого края, в м (см. рисунок A.1);</w:t>
      </w:r>
    </w:p>
    <w:p w:rsidR="00D363DD" w:rsidRPr="00D363DD" w:rsidRDefault="00D363DD" w:rsidP="00D363DD">
      <w:pPr>
        <w:autoSpaceDE w:val="0"/>
        <w:autoSpaceDN w:val="0"/>
        <w:adjustRightInd w:val="0"/>
        <w:ind w:firstLine="567"/>
        <w:jc w:val="both"/>
        <w:rPr>
          <w:rFonts w:ascii="Times New Roman" w:eastAsia="Times New Roman" w:hAnsi="Times New Roman"/>
        </w:rPr>
      </w:pPr>
      <w:r w:rsidRPr="00A12788">
        <w:rPr>
          <w:rFonts w:ascii="Times New Roman" w:eastAsia="Times New Roman" w:hAnsi="Times New Roman"/>
          <w:i/>
        </w:rPr>
        <w:t>S</w:t>
      </w:r>
      <w:r w:rsidRPr="00D363DD">
        <w:rPr>
          <w:rFonts w:ascii="Times New Roman" w:eastAsia="Times New Roman" w:hAnsi="Times New Roman"/>
        </w:rPr>
        <w:t xml:space="preserve"> – гидравлический диаметр, в м;</w:t>
      </w:r>
    </w:p>
    <w:p w:rsidR="00D363DD" w:rsidRPr="00D363DD" w:rsidRDefault="00D363DD" w:rsidP="00D363DD">
      <w:pPr>
        <w:autoSpaceDE w:val="0"/>
        <w:autoSpaceDN w:val="0"/>
        <w:adjustRightInd w:val="0"/>
        <w:ind w:firstLine="567"/>
        <w:jc w:val="both"/>
        <w:rPr>
          <w:rFonts w:ascii="Times New Roman" w:eastAsia="Times New Roman" w:hAnsi="Times New Roman"/>
        </w:rPr>
      </w:pPr>
      <w:r w:rsidRPr="00D363DD">
        <w:rPr>
          <w:rFonts w:ascii="Times New Roman" w:eastAsia="Times New Roman" w:hAnsi="Times New Roman"/>
        </w:rPr>
        <w:t>(в четыре раза больше области испытания, деленной на периметр).</w:t>
      </w:r>
    </w:p>
    <w:p w:rsidR="00966208" w:rsidRDefault="00D363DD" w:rsidP="00D363DD">
      <w:pPr>
        <w:autoSpaceDE w:val="0"/>
        <w:autoSpaceDN w:val="0"/>
        <w:adjustRightInd w:val="0"/>
        <w:ind w:firstLine="567"/>
        <w:jc w:val="both"/>
        <w:rPr>
          <w:rFonts w:ascii="Times New Roman" w:eastAsia="Times New Roman" w:hAnsi="Times New Roman"/>
        </w:rPr>
      </w:pPr>
      <w:r w:rsidRPr="00D363DD">
        <w:rPr>
          <w:rFonts w:ascii="Times New Roman" w:eastAsia="Times New Roman" w:hAnsi="Times New Roman"/>
        </w:rPr>
        <w:t xml:space="preserve">Значения </w:t>
      </w:r>
      <w:r w:rsidRPr="00A12788">
        <w:rPr>
          <w:rFonts w:ascii="Times New Roman" w:eastAsia="Times New Roman" w:hAnsi="Times New Roman"/>
          <w:i/>
        </w:rPr>
        <w:t>g</w:t>
      </w:r>
      <w:r w:rsidRPr="00A12788">
        <w:rPr>
          <w:rFonts w:ascii="Times New Roman" w:eastAsia="Times New Roman" w:hAnsi="Times New Roman"/>
          <w:i/>
          <w:vertAlign w:val="subscript"/>
        </w:rPr>
        <w:t>me</w:t>
      </w:r>
      <w:r w:rsidRPr="00D363DD">
        <w:rPr>
          <w:rFonts w:ascii="Times New Roman" w:eastAsia="Times New Roman" w:hAnsi="Times New Roman"/>
        </w:rPr>
        <w:t>/</w:t>
      </w:r>
      <w:r w:rsidRPr="00A12788">
        <w:rPr>
          <w:rFonts w:ascii="Times New Roman" w:eastAsia="Times New Roman" w:hAnsi="Times New Roman"/>
          <w:i/>
        </w:rPr>
        <w:t>g</w:t>
      </w:r>
      <w:r w:rsidRPr="00D363DD">
        <w:rPr>
          <w:rFonts w:ascii="Times New Roman" w:eastAsia="Times New Roman" w:hAnsi="Times New Roman"/>
        </w:rPr>
        <w:t xml:space="preserve">, рассчитанные по формуле (F.1), зависят от двух отношений: </w:t>
      </w:r>
      <w:r w:rsidRPr="00D363DD">
        <w:rPr>
          <w:rFonts w:ascii="Times New Roman" w:eastAsia="Times New Roman" w:hAnsi="Times New Roman"/>
          <w:i/>
        </w:rPr>
        <w:t>b/d</w:t>
      </w:r>
      <w:r w:rsidRPr="00D363DD">
        <w:rPr>
          <w:rFonts w:ascii="Times New Roman" w:eastAsia="Times New Roman" w:hAnsi="Times New Roman"/>
        </w:rPr>
        <w:t xml:space="preserve">, размера скрытого края, деленного на толщину образца, и </w:t>
      </w:r>
      <w:r w:rsidRPr="00D363DD">
        <w:rPr>
          <w:rFonts w:ascii="Times New Roman" w:eastAsia="Times New Roman" w:hAnsi="Times New Roman"/>
          <w:i/>
        </w:rPr>
        <w:t>d/S</w:t>
      </w:r>
      <w:r w:rsidRPr="00D363DD">
        <w:rPr>
          <w:rFonts w:ascii="Times New Roman" w:eastAsia="Times New Roman" w:hAnsi="Times New Roman"/>
        </w:rPr>
        <w:t>, толщины, деленной на типичный размер образца. На рисунке F.1 показаны значения</w:t>
      </w:r>
      <w:r w:rsidRPr="00D363DD">
        <w:rPr>
          <w:rFonts w:ascii="Times New Roman" w:eastAsia="Times New Roman" w:hAnsi="Times New Roman"/>
          <w:i/>
        </w:rPr>
        <w:t xml:space="preserve"> g</w:t>
      </w:r>
      <w:r w:rsidRPr="00D363DD">
        <w:rPr>
          <w:rFonts w:ascii="Times New Roman" w:eastAsia="Times New Roman" w:hAnsi="Times New Roman"/>
          <w:i/>
          <w:vertAlign w:val="subscript"/>
        </w:rPr>
        <w:t>me</w:t>
      </w:r>
      <w:r w:rsidRPr="00D363DD">
        <w:rPr>
          <w:rFonts w:ascii="Times New Roman" w:eastAsia="Times New Roman" w:hAnsi="Times New Roman"/>
          <w:i/>
        </w:rPr>
        <w:t xml:space="preserve">/g </w:t>
      </w:r>
      <w:r w:rsidRPr="00D363DD">
        <w:rPr>
          <w:rFonts w:ascii="Times New Roman" w:eastAsia="Times New Roman" w:hAnsi="Times New Roman"/>
        </w:rPr>
        <w:t xml:space="preserve">в зависимости от этих двух отношений. Значения </w:t>
      </w:r>
      <w:r w:rsidRPr="00D363DD">
        <w:rPr>
          <w:rFonts w:ascii="Times New Roman" w:eastAsia="Times New Roman" w:hAnsi="Times New Roman"/>
          <w:i/>
        </w:rPr>
        <w:t>g</w:t>
      </w:r>
      <w:r w:rsidRPr="00D363DD">
        <w:rPr>
          <w:rFonts w:ascii="Times New Roman" w:eastAsia="Times New Roman" w:hAnsi="Times New Roman"/>
          <w:i/>
          <w:vertAlign w:val="subscript"/>
        </w:rPr>
        <w:t>me</w:t>
      </w:r>
      <w:r w:rsidRPr="00D363DD">
        <w:rPr>
          <w:rFonts w:ascii="Times New Roman" w:eastAsia="Times New Roman" w:hAnsi="Times New Roman"/>
        </w:rPr>
        <w:t xml:space="preserve">, измеренные с использованием чашки со скрытым краем, должны быть скорректированы путем деления на соответствующее значение </w:t>
      </w:r>
      <w:r w:rsidRPr="00D363DD">
        <w:rPr>
          <w:rFonts w:ascii="Times New Roman" w:eastAsia="Times New Roman" w:hAnsi="Times New Roman"/>
          <w:i/>
        </w:rPr>
        <w:t>g</w:t>
      </w:r>
      <w:r w:rsidRPr="00D363DD">
        <w:rPr>
          <w:rFonts w:ascii="Times New Roman" w:eastAsia="Times New Roman" w:hAnsi="Times New Roman"/>
          <w:i/>
          <w:vertAlign w:val="subscript"/>
        </w:rPr>
        <w:t>me</w:t>
      </w:r>
      <w:r w:rsidRPr="00D363DD">
        <w:rPr>
          <w:rFonts w:ascii="Times New Roman" w:eastAsia="Times New Roman" w:hAnsi="Times New Roman"/>
          <w:i/>
        </w:rPr>
        <w:t>/g</w:t>
      </w:r>
      <w:r w:rsidRPr="00D363DD">
        <w:rPr>
          <w:rFonts w:ascii="Times New Roman" w:eastAsia="Times New Roman" w:hAnsi="Times New Roman"/>
        </w:rPr>
        <w:t>, либо рассчитанное по формуле (F.1), либо взятое из рисунка F.1, до расчета проводимости</w:t>
      </w:r>
      <w:r>
        <w:rPr>
          <w:rFonts w:ascii="Times New Roman" w:eastAsia="Times New Roman" w:hAnsi="Times New Roman"/>
        </w:rPr>
        <w:t>.</w:t>
      </w:r>
    </w:p>
    <w:p w:rsidR="00D363DD" w:rsidRDefault="00D363DD"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r w:rsidRPr="00B56552">
        <w:rPr>
          <w:rStyle w:val="FontStyle86"/>
          <w:noProof/>
          <w:sz w:val="28"/>
          <w:szCs w:val="28"/>
        </w:rPr>
        <w:drawing>
          <wp:inline distT="0" distB="0" distL="0" distR="0" wp14:anchorId="33A02610" wp14:editId="21E112C0">
            <wp:extent cx="5657850" cy="3102536"/>
            <wp:effectExtent l="0" t="0" r="0" b="317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64779" cy="3106336"/>
                    </a:xfrm>
                    <a:prstGeom prst="rect">
                      <a:avLst/>
                    </a:prstGeom>
                    <a:noFill/>
                    <a:ln>
                      <a:noFill/>
                    </a:ln>
                  </pic:spPr>
                </pic:pic>
              </a:graphicData>
            </a:graphic>
          </wp:inline>
        </w:drawing>
      </w:r>
    </w:p>
    <w:p w:rsidR="00BF2E9E" w:rsidRPr="00C8297B" w:rsidRDefault="00BF2E9E" w:rsidP="00BF2E9E">
      <w:pPr>
        <w:autoSpaceDE w:val="0"/>
        <w:autoSpaceDN w:val="0"/>
        <w:adjustRightInd w:val="0"/>
        <w:ind w:firstLine="567"/>
        <w:jc w:val="both"/>
        <w:rPr>
          <w:rFonts w:ascii="Times New Roman" w:eastAsia="Times New Roman" w:hAnsi="Times New Roman"/>
          <w:b/>
          <w:sz w:val="20"/>
          <w:szCs w:val="20"/>
        </w:rPr>
      </w:pPr>
      <w:r w:rsidRPr="00C8297B">
        <w:rPr>
          <w:rFonts w:ascii="Times New Roman" w:eastAsia="Times New Roman" w:hAnsi="Times New Roman"/>
          <w:b/>
          <w:sz w:val="20"/>
          <w:szCs w:val="20"/>
        </w:rPr>
        <w:t>Условные обозначения</w:t>
      </w:r>
    </w:p>
    <w:p w:rsidR="00BF2E9E" w:rsidRPr="00C8297B" w:rsidRDefault="00BF2E9E" w:rsidP="00BF2E9E">
      <w:pPr>
        <w:autoSpaceDE w:val="0"/>
        <w:autoSpaceDN w:val="0"/>
        <w:adjustRightInd w:val="0"/>
        <w:ind w:firstLine="567"/>
        <w:jc w:val="both"/>
        <w:rPr>
          <w:rFonts w:ascii="Times New Roman" w:eastAsia="Times New Roman" w:hAnsi="Times New Roman"/>
          <w:i/>
          <w:sz w:val="20"/>
          <w:szCs w:val="20"/>
        </w:rPr>
      </w:pPr>
      <w:r w:rsidRPr="00C8297B">
        <w:rPr>
          <w:rFonts w:ascii="Times New Roman" w:eastAsia="Times New Roman" w:hAnsi="Times New Roman"/>
          <w:sz w:val="20"/>
          <w:szCs w:val="20"/>
        </w:rPr>
        <w:t xml:space="preserve">1 - </w:t>
      </w:r>
      <w:r w:rsidRPr="00C8297B">
        <w:rPr>
          <w:rFonts w:ascii="Times New Roman" w:eastAsia="Times New Roman" w:hAnsi="Times New Roman"/>
          <w:i/>
          <w:sz w:val="20"/>
          <w:szCs w:val="20"/>
        </w:rPr>
        <w:t>g</w:t>
      </w:r>
      <w:r w:rsidRPr="00C8297B">
        <w:rPr>
          <w:rFonts w:ascii="Times New Roman" w:eastAsia="Times New Roman" w:hAnsi="Times New Roman"/>
          <w:i/>
          <w:sz w:val="20"/>
          <w:szCs w:val="20"/>
          <w:vertAlign w:val="subscript"/>
        </w:rPr>
        <w:t>me</w:t>
      </w:r>
      <w:r w:rsidRPr="00C8297B">
        <w:rPr>
          <w:rFonts w:ascii="Times New Roman" w:eastAsia="Times New Roman" w:hAnsi="Times New Roman"/>
          <w:i/>
          <w:sz w:val="20"/>
          <w:szCs w:val="20"/>
        </w:rPr>
        <w:t>/g</w:t>
      </w:r>
      <w:r w:rsidRPr="00C8297B">
        <w:rPr>
          <w:rFonts w:ascii="Times New Roman" w:eastAsia="Times New Roman" w:hAnsi="Times New Roman"/>
          <w:sz w:val="20"/>
          <w:szCs w:val="20"/>
        </w:rPr>
        <w:t>;</w:t>
      </w:r>
    </w:p>
    <w:p w:rsidR="00BF2E9E" w:rsidRPr="00C8297B" w:rsidRDefault="00BF2E9E" w:rsidP="00BF2E9E">
      <w:pPr>
        <w:autoSpaceDE w:val="0"/>
        <w:autoSpaceDN w:val="0"/>
        <w:adjustRightInd w:val="0"/>
        <w:ind w:firstLine="567"/>
        <w:jc w:val="both"/>
        <w:rPr>
          <w:rFonts w:ascii="Times New Roman" w:eastAsia="Times New Roman" w:hAnsi="Times New Roman"/>
          <w:sz w:val="20"/>
          <w:szCs w:val="20"/>
        </w:rPr>
      </w:pPr>
      <w:r w:rsidRPr="00C8297B">
        <w:rPr>
          <w:rFonts w:ascii="Times New Roman" w:eastAsia="Times New Roman" w:hAnsi="Times New Roman"/>
          <w:sz w:val="20"/>
          <w:szCs w:val="20"/>
        </w:rPr>
        <w:t>2 - толщина образца, деленная на гидравлический диаметр (</w:t>
      </w:r>
      <w:r w:rsidRPr="00C8297B">
        <w:rPr>
          <w:rFonts w:ascii="Times New Roman" w:eastAsia="Times New Roman" w:hAnsi="Times New Roman"/>
          <w:i/>
          <w:sz w:val="20"/>
          <w:szCs w:val="20"/>
        </w:rPr>
        <w:t>d/S</w:t>
      </w:r>
      <w:r w:rsidRPr="00C8297B">
        <w:rPr>
          <w:rFonts w:ascii="Times New Roman" w:eastAsia="Times New Roman" w:hAnsi="Times New Roman"/>
          <w:sz w:val="20"/>
          <w:szCs w:val="20"/>
        </w:rPr>
        <w:t>).</w:t>
      </w:r>
    </w:p>
    <w:p w:rsidR="00BF2E9E" w:rsidRPr="00C8297B" w:rsidRDefault="00BF2E9E" w:rsidP="00BF2E9E">
      <w:pPr>
        <w:autoSpaceDE w:val="0"/>
        <w:autoSpaceDN w:val="0"/>
        <w:adjustRightInd w:val="0"/>
        <w:ind w:firstLine="567"/>
        <w:jc w:val="both"/>
        <w:rPr>
          <w:rFonts w:ascii="Times New Roman" w:eastAsia="Times New Roman" w:hAnsi="Times New Roman"/>
          <w:sz w:val="20"/>
          <w:szCs w:val="20"/>
        </w:rPr>
      </w:pPr>
    </w:p>
    <w:p w:rsidR="00BF2E9E" w:rsidRPr="00C8297B" w:rsidRDefault="00BF2E9E" w:rsidP="00BF2E9E">
      <w:pPr>
        <w:autoSpaceDE w:val="0"/>
        <w:autoSpaceDN w:val="0"/>
        <w:adjustRightInd w:val="0"/>
        <w:jc w:val="center"/>
        <w:rPr>
          <w:rFonts w:ascii="Times New Roman" w:eastAsia="Times New Roman" w:hAnsi="Times New Roman"/>
          <w:b/>
        </w:rPr>
      </w:pPr>
      <w:r w:rsidRPr="00C8297B">
        <w:rPr>
          <w:rFonts w:ascii="Times New Roman" w:eastAsia="Times New Roman" w:hAnsi="Times New Roman"/>
          <w:b/>
        </w:rPr>
        <w:t xml:space="preserve">Рисунок F.1 </w:t>
      </w:r>
      <w:r w:rsidR="00C8297B" w:rsidRPr="00C8297B">
        <w:rPr>
          <w:rFonts w:ascii="Times New Roman" w:eastAsia="Times New Roman" w:hAnsi="Times New Roman"/>
          <w:b/>
        </w:rPr>
        <w:t>-</w:t>
      </w:r>
      <w:r w:rsidRPr="00C8297B">
        <w:rPr>
          <w:rFonts w:ascii="Times New Roman" w:eastAsia="Times New Roman" w:hAnsi="Times New Roman"/>
          <w:b/>
        </w:rPr>
        <w:t xml:space="preserve"> Размер корректировки скрытого края</w:t>
      </w:r>
    </w:p>
    <w:p w:rsidR="00BF2E9E" w:rsidRPr="00BF2E9E" w:rsidRDefault="00BF2E9E" w:rsidP="00BF2E9E">
      <w:pPr>
        <w:autoSpaceDE w:val="0"/>
        <w:autoSpaceDN w:val="0"/>
        <w:adjustRightInd w:val="0"/>
        <w:ind w:firstLine="567"/>
        <w:jc w:val="center"/>
        <w:rPr>
          <w:rFonts w:ascii="Times New Roman" w:eastAsia="Times New Roman" w:hAnsi="Times New Roman"/>
          <w:b/>
        </w:rPr>
      </w:pPr>
      <w:r w:rsidRPr="00C8297B">
        <w:rPr>
          <w:rFonts w:ascii="Times New Roman" w:eastAsia="Times New Roman" w:hAnsi="Times New Roman"/>
          <w:b/>
        </w:rPr>
        <w:lastRenderedPageBreak/>
        <w:t>Приложение G</w:t>
      </w:r>
    </w:p>
    <w:p w:rsidR="00BF2E9E" w:rsidRPr="00BF2E9E" w:rsidRDefault="00BF2E9E" w:rsidP="00BF2E9E">
      <w:pPr>
        <w:autoSpaceDE w:val="0"/>
        <w:autoSpaceDN w:val="0"/>
        <w:adjustRightInd w:val="0"/>
        <w:ind w:firstLine="567"/>
        <w:jc w:val="center"/>
        <w:rPr>
          <w:rFonts w:ascii="Times New Roman" w:eastAsia="Times New Roman" w:hAnsi="Times New Roman"/>
          <w:i/>
        </w:rPr>
      </w:pPr>
      <w:r w:rsidRPr="00BF2E9E">
        <w:rPr>
          <w:rFonts w:ascii="Times New Roman" w:eastAsia="Times New Roman" w:hAnsi="Times New Roman"/>
          <w:i/>
        </w:rPr>
        <w:t>(обязательное)</w:t>
      </w:r>
    </w:p>
    <w:p w:rsidR="00BF2E9E" w:rsidRPr="00BF2E9E" w:rsidRDefault="00BF2E9E" w:rsidP="00BF2E9E">
      <w:pPr>
        <w:autoSpaceDE w:val="0"/>
        <w:autoSpaceDN w:val="0"/>
        <w:adjustRightInd w:val="0"/>
        <w:ind w:firstLine="567"/>
        <w:jc w:val="center"/>
        <w:rPr>
          <w:rFonts w:ascii="Times New Roman" w:eastAsia="Times New Roman" w:hAnsi="Times New Roman"/>
          <w:b/>
        </w:rPr>
      </w:pPr>
    </w:p>
    <w:p w:rsidR="00BF2E9E" w:rsidRPr="00BF2E9E" w:rsidRDefault="00BF2E9E" w:rsidP="00BF2E9E">
      <w:pPr>
        <w:autoSpaceDE w:val="0"/>
        <w:autoSpaceDN w:val="0"/>
        <w:adjustRightInd w:val="0"/>
        <w:ind w:firstLine="567"/>
        <w:jc w:val="center"/>
        <w:rPr>
          <w:rFonts w:ascii="Times New Roman" w:eastAsia="Times New Roman" w:hAnsi="Times New Roman"/>
          <w:b/>
        </w:rPr>
      </w:pPr>
      <w:r w:rsidRPr="00BF2E9E">
        <w:rPr>
          <w:rFonts w:ascii="Times New Roman" w:eastAsia="Times New Roman" w:hAnsi="Times New Roman"/>
          <w:b/>
        </w:rPr>
        <w:t>Корректировка для сопротивления слоев воздуха</w:t>
      </w:r>
    </w:p>
    <w:p w:rsidR="00BF2E9E" w:rsidRPr="00BF2E9E" w:rsidRDefault="00BF2E9E" w:rsidP="00BF2E9E">
      <w:pPr>
        <w:autoSpaceDE w:val="0"/>
        <w:autoSpaceDN w:val="0"/>
        <w:adjustRightInd w:val="0"/>
        <w:ind w:firstLine="567"/>
        <w:jc w:val="both"/>
        <w:rPr>
          <w:rFonts w:ascii="Times New Roman" w:eastAsia="Times New Roman" w:hAnsi="Times New Roman"/>
        </w:rPr>
      </w:pPr>
    </w:p>
    <w:p w:rsidR="00BF2E9E" w:rsidRPr="00BF2E9E" w:rsidRDefault="00BF2E9E" w:rsidP="00BF2E9E">
      <w:pPr>
        <w:autoSpaceDE w:val="0"/>
        <w:autoSpaceDN w:val="0"/>
        <w:adjustRightInd w:val="0"/>
        <w:ind w:firstLine="567"/>
        <w:jc w:val="both"/>
        <w:rPr>
          <w:rFonts w:ascii="Times New Roman" w:eastAsia="Times New Roman" w:hAnsi="Times New Roman"/>
          <w:b/>
        </w:rPr>
      </w:pPr>
      <w:r w:rsidRPr="00BF2E9E">
        <w:rPr>
          <w:rFonts w:ascii="Times New Roman" w:eastAsia="Times New Roman" w:hAnsi="Times New Roman"/>
          <w:b/>
        </w:rPr>
        <w:t>G.1 Слой воздуха в испытательной чашке</w:t>
      </w:r>
    </w:p>
    <w:p w:rsidR="00BF2E9E" w:rsidRPr="00BF2E9E" w:rsidRDefault="00BF2E9E" w:rsidP="00BF2E9E">
      <w:pPr>
        <w:autoSpaceDE w:val="0"/>
        <w:autoSpaceDN w:val="0"/>
        <w:adjustRightInd w:val="0"/>
        <w:ind w:firstLine="567"/>
        <w:jc w:val="both"/>
        <w:rPr>
          <w:rFonts w:ascii="Times New Roman" w:eastAsia="Times New Roman" w:hAnsi="Times New Roman"/>
        </w:rPr>
      </w:pPr>
      <w:r w:rsidRPr="00BF2E9E">
        <w:rPr>
          <w:rFonts w:ascii="Times New Roman" w:eastAsia="Times New Roman" w:hAnsi="Times New Roman"/>
        </w:rPr>
        <w:t>Слой воздуха в испытательной чашке между дном образца и десикантом или насыщенным раствором соли оказывает некоторое сопротивление потоку пара. Для большинства материалов это намного меньше, чем сопротивление материала, однако оно может вносить значительную погрешность в случае очень проницаемых материалов или тонких мембран.</w:t>
      </w:r>
    </w:p>
    <w:p w:rsidR="00BF2E9E" w:rsidRDefault="00BF2E9E" w:rsidP="00BF2E9E">
      <w:pPr>
        <w:autoSpaceDE w:val="0"/>
        <w:autoSpaceDN w:val="0"/>
        <w:adjustRightInd w:val="0"/>
        <w:ind w:firstLine="567"/>
        <w:jc w:val="both"/>
        <w:rPr>
          <w:rFonts w:ascii="Times New Roman" w:eastAsia="Times New Roman" w:hAnsi="Times New Roman"/>
        </w:rPr>
      </w:pPr>
      <w:r w:rsidRPr="00BF2E9E">
        <w:rPr>
          <w:rFonts w:ascii="Times New Roman" w:eastAsia="Times New Roman" w:hAnsi="Times New Roman"/>
        </w:rPr>
        <w:t xml:space="preserve">Если толщина слоя воздуха, эквивалентным образом останавливающая диффузию водяного пара, </w:t>
      </w:r>
      <w:r w:rsidR="00F6455F" w:rsidRPr="00A364E5">
        <w:rPr>
          <w:rFonts w:ascii="Times New Roman" w:eastAsia="Times New Roman" w:hAnsi="Times New Roman"/>
          <w:i/>
        </w:rPr>
        <w:t>s</w:t>
      </w:r>
      <w:r w:rsidRPr="00A364E5">
        <w:rPr>
          <w:rFonts w:ascii="Times New Roman" w:eastAsia="Times New Roman" w:hAnsi="Times New Roman"/>
          <w:i/>
          <w:vertAlign w:val="subscript"/>
        </w:rPr>
        <w:t>d</w:t>
      </w:r>
      <w:r w:rsidRPr="00A364E5">
        <w:rPr>
          <w:rFonts w:ascii="Times New Roman" w:eastAsia="Times New Roman" w:hAnsi="Times New Roman"/>
          <w:i/>
        </w:rPr>
        <w:t xml:space="preserve"> </w:t>
      </w:r>
      <w:r w:rsidRPr="00BF2E9E">
        <w:rPr>
          <w:rFonts w:ascii="Times New Roman" w:eastAsia="Times New Roman" w:hAnsi="Times New Roman"/>
        </w:rPr>
        <w:t>(см. п. 8.7), меньше 0,2 м, измеренная проводимость, рассчитанная по формуле (3), корректируется по формуле (G.1):</w:t>
      </w:r>
    </w:p>
    <w:p w:rsidR="00BF2E9E" w:rsidRDefault="00BF2E9E" w:rsidP="00BF2E9E">
      <w:pPr>
        <w:autoSpaceDE w:val="0"/>
        <w:autoSpaceDN w:val="0"/>
        <w:adjustRightInd w:val="0"/>
        <w:ind w:left="3686"/>
        <w:jc w:val="both"/>
        <w:rPr>
          <w:rFonts w:ascii="Times New Roman" w:eastAsia="Times New Roman" w:hAnsi="Times New Roman"/>
        </w:rPr>
      </w:pPr>
      <w:r w:rsidRPr="00B56552">
        <w:rPr>
          <w:rStyle w:val="FontStyle86"/>
          <w:noProof/>
          <w:sz w:val="28"/>
          <w:szCs w:val="28"/>
        </w:rPr>
        <w:drawing>
          <wp:inline distT="0" distB="0" distL="0" distR="0" wp14:anchorId="2F3FBB08" wp14:editId="3AF6F6F3">
            <wp:extent cx="1371600" cy="67286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79991" cy="676976"/>
                    </a:xfrm>
                    <a:prstGeom prst="rect">
                      <a:avLst/>
                    </a:prstGeom>
                    <a:noFill/>
                    <a:ln>
                      <a:noFill/>
                    </a:ln>
                  </pic:spPr>
                </pic:pic>
              </a:graphicData>
            </a:graphic>
          </wp:inline>
        </w:drawing>
      </w:r>
      <w:r>
        <w:rPr>
          <w:rFonts w:ascii="Times New Roman" w:eastAsia="Times New Roman" w:hAnsi="Times New Roman"/>
        </w:rPr>
        <w:t xml:space="preserve">                                              </w:t>
      </w:r>
      <w:r w:rsidRPr="00BF2E9E">
        <w:rPr>
          <w:rFonts w:ascii="Times New Roman" w:eastAsia="Times New Roman" w:hAnsi="Times New Roman"/>
        </w:rPr>
        <w:t>(G.1)</w:t>
      </w:r>
    </w:p>
    <w:p w:rsidR="00BF2E9E" w:rsidRPr="00BF2E9E" w:rsidRDefault="00BF2E9E" w:rsidP="00BF2E9E">
      <w:pPr>
        <w:autoSpaceDE w:val="0"/>
        <w:autoSpaceDN w:val="0"/>
        <w:adjustRightInd w:val="0"/>
        <w:ind w:firstLine="567"/>
        <w:jc w:val="both"/>
        <w:rPr>
          <w:rFonts w:ascii="Times New Roman" w:eastAsia="Times New Roman" w:hAnsi="Times New Roman"/>
        </w:rPr>
      </w:pPr>
      <w:r w:rsidRPr="00BF2E9E">
        <w:rPr>
          <w:rFonts w:ascii="Times New Roman" w:eastAsia="Times New Roman" w:hAnsi="Times New Roman"/>
        </w:rPr>
        <w:t>где</w:t>
      </w:r>
      <w:r w:rsidR="00F714A1">
        <w:rPr>
          <w:rFonts w:ascii="Times New Roman" w:eastAsia="Times New Roman" w:hAnsi="Times New Roman"/>
        </w:rPr>
        <w:t xml:space="preserve"> </w:t>
      </w:r>
      <w:r w:rsidRPr="00BF2E9E">
        <w:rPr>
          <w:rFonts w:ascii="Times New Roman" w:eastAsia="Times New Roman" w:hAnsi="Times New Roman"/>
          <w:i/>
        </w:rPr>
        <w:t>d</w:t>
      </w:r>
      <w:r w:rsidRPr="00BF2E9E">
        <w:rPr>
          <w:rFonts w:ascii="Times New Roman" w:eastAsia="Times New Roman" w:hAnsi="Times New Roman"/>
          <w:vertAlign w:val="subscript"/>
        </w:rPr>
        <w:t>a</w:t>
      </w:r>
      <w:r w:rsidRPr="00BF2E9E">
        <w:rPr>
          <w:rFonts w:ascii="Times New Roman" w:eastAsia="Times New Roman" w:hAnsi="Times New Roman"/>
        </w:rPr>
        <w:t xml:space="preserve"> – толщина слоя воздуха;</w:t>
      </w:r>
    </w:p>
    <w:p w:rsidR="00BF2E9E" w:rsidRPr="00BF2E9E" w:rsidRDefault="00BF2E9E" w:rsidP="00BF2E9E">
      <w:pPr>
        <w:autoSpaceDE w:val="0"/>
        <w:autoSpaceDN w:val="0"/>
        <w:adjustRightInd w:val="0"/>
        <w:ind w:firstLine="567"/>
        <w:jc w:val="both"/>
        <w:rPr>
          <w:rFonts w:ascii="Times New Roman" w:eastAsia="Times New Roman" w:hAnsi="Times New Roman"/>
        </w:rPr>
      </w:pPr>
      <w:r w:rsidRPr="00BF2E9E">
        <w:rPr>
          <w:rFonts w:ascii="Times New Roman" w:eastAsia="Times New Roman" w:hAnsi="Times New Roman"/>
        </w:rPr>
        <w:t>δ</w:t>
      </w:r>
      <w:r w:rsidRPr="00BF2E9E">
        <w:rPr>
          <w:rFonts w:ascii="Times New Roman" w:eastAsia="Times New Roman" w:hAnsi="Times New Roman"/>
          <w:vertAlign w:val="subscript"/>
        </w:rPr>
        <w:t>a</w:t>
      </w:r>
      <w:r w:rsidRPr="00BF2E9E">
        <w:rPr>
          <w:rFonts w:ascii="Times New Roman" w:eastAsia="Times New Roman" w:hAnsi="Times New Roman"/>
        </w:rPr>
        <w:t xml:space="preserve"> - паропроницаемость воздуха из формулы (7) или рисунка 2.</w:t>
      </w:r>
    </w:p>
    <w:p w:rsidR="00BF2E9E" w:rsidRPr="00BF2E9E" w:rsidRDefault="00BF2E9E" w:rsidP="00BF2E9E">
      <w:pPr>
        <w:autoSpaceDE w:val="0"/>
        <w:autoSpaceDN w:val="0"/>
        <w:adjustRightInd w:val="0"/>
        <w:ind w:firstLine="567"/>
        <w:jc w:val="both"/>
        <w:rPr>
          <w:rFonts w:ascii="Times New Roman" w:eastAsia="Times New Roman" w:hAnsi="Times New Roman"/>
        </w:rPr>
      </w:pPr>
      <w:r w:rsidRPr="00BF2E9E">
        <w:rPr>
          <w:rFonts w:ascii="Times New Roman" w:eastAsia="Times New Roman" w:hAnsi="Times New Roman"/>
        </w:rPr>
        <w:t xml:space="preserve">Значение </w:t>
      </w:r>
      <w:r w:rsidRPr="00BF2E9E">
        <w:rPr>
          <w:rFonts w:ascii="Times New Roman" w:eastAsia="Times New Roman" w:hAnsi="Times New Roman"/>
          <w:i/>
        </w:rPr>
        <w:t>W</w:t>
      </w:r>
      <w:r w:rsidRPr="00BF2E9E">
        <w:rPr>
          <w:rFonts w:ascii="Times New Roman" w:eastAsia="Times New Roman" w:hAnsi="Times New Roman"/>
          <w:vertAlign w:val="subscript"/>
        </w:rPr>
        <w:t>c</w:t>
      </w:r>
      <w:r w:rsidRPr="00BF2E9E">
        <w:rPr>
          <w:rFonts w:ascii="Times New Roman" w:eastAsia="Times New Roman" w:hAnsi="Times New Roman"/>
        </w:rPr>
        <w:t xml:space="preserve"> затем используется для расчета остальных параметров, указанных в пп. 8.4-8.7.</w:t>
      </w:r>
    </w:p>
    <w:p w:rsidR="00BF2E9E" w:rsidRPr="00BF2E9E" w:rsidRDefault="00BF2E9E" w:rsidP="00BF2E9E">
      <w:pPr>
        <w:autoSpaceDE w:val="0"/>
        <w:autoSpaceDN w:val="0"/>
        <w:adjustRightInd w:val="0"/>
        <w:ind w:firstLine="567"/>
        <w:jc w:val="both"/>
        <w:rPr>
          <w:rFonts w:ascii="Times New Roman" w:eastAsia="Times New Roman" w:hAnsi="Times New Roman"/>
        </w:rPr>
      </w:pPr>
    </w:p>
    <w:p w:rsidR="00BF2E9E" w:rsidRPr="00AE2BE5" w:rsidRDefault="00AE2BE5" w:rsidP="00BF2E9E">
      <w:pPr>
        <w:autoSpaceDE w:val="0"/>
        <w:autoSpaceDN w:val="0"/>
        <w:adjustRightInd w:val="0"/>
        <w:ind w:firstLine="567"/>
        <w:jc w:val="both"/>
        <w:rPr>
          <w:rFonts w:ascii="Times New Roman" w:eastAsia="Times New Roman" w:hAnsi="Times New Roman"/>
          <w:sz w:val="20"/>
          <w:szCs w:val="20"/>
        </w:rPr>
      </w:pPr>
      <w:r w:rsidRPr="00AE2BE5">
        <w:rPr>
          <w:rFonts w:ascii="Times New Roman" w:eastAsia="Times New Roman" w:hAnsi="Times New Roman"/>
          <w:sz w:val="20"/>
          <w:szCs w:val="20"/>
        </w:rPr>
        <w:t>Примечание -</w:t>
      </w:r>
      <w:r w:rsidR="00BF2E9E" w:rsidRPr="00AE2BE5">
        <w:rPr>
          <w:rFonts w:ascii="Times New Roman" w:eastAsia="Times New Roman" w:hAnsi="Times New Roman"/>
          <w:sz w:val="20"/>
          <w:szCs w:val="20"/>
        </w:rPr>
        <w:t xml:space="preserve"> Сопротивление слоя воздуха в чашке, </w:t>
      </w:r>
      <w:r w:rsidR="00BF2E9E" w:rsidRPr="00AE2BE5">
        <w:rPr>
          <w:rFonts w:ascii="Times New Roman" w:eastAsia="Times New Roman" w:hAnsi="Times New Roman"/>
          <w:i/>
          <w:sz w:val="20"/>
          <w:szCs w:val="20"/>
        </w:rPr>
        <w:t>Z</w:t>
      </w:r>
      <w:r w:rsidR="00BF2E9E" w:rsidRPr="00AE2BE5">
        <w:rPr>
          <w:rFonts w:ascii="Times New Roman" w:eastAsia="Times New Roman" w:hAnsi="Times New Roman"/>
          <w:i/>
          <w:sz w:val="20"/>
          <w:szCs w:val="20"/>
          <w:vertAlign w:val="subscript"/>
        </w:rPr>
        <w:t>c</w:t>
      </w:r>
      <w:r w:rsidR="00BF2E9E" w:rsidRPr="00AE2BE5">
        <w:rPr>
          <w:rFonts w:ascii="Times New Roman" w:eastAsia="Times New Roman" w:hAnsi="Times New Roman"/>
          <w:i/>
          <w:sz w:val="20"/>
          <w:szCs w:val="20"/>
        </w:rPr>
        <w:t xml:space="preserve"> = 1/W</w:t>
      </w:r>
      <w:r w:rsidR="00BF2E9E" w:rsidRPr="00AE2BE5">
        <w:rPr>
          <w:rFonts w:ascii="Times New Roman" w:eastAsia="Times New Roman" w:hAnsi="Times New Roman"/>
          <w:sz w:val="20"/>
          <w:szCs w:val="20"/>
          <w:vertAlign w:val="subscript"/>
        </w:rPr>
        <w:t>c</w:t>
      </w:r>
      <w:r w:rsidR="00BF2E9E" w:rsidRPr="00AE2BE5">
        <w:rPr>
          <w:rFonts w:ascii="Times New Roman" w:eastAsia="Times New Roman" w:hAnsi="Times New Roman"/>
          <w:sz w:val="20"/>
          <w:szCs w:val="20"/>
        </w:rPr>
        <w:t>, можно найти при помощи метода, указанного в приложении H.</w:t>
      </w:r>
    </w:p>
    <w:p w:rsidR="00BF2E9E" w:rsidRPr="00BF2E9E" w:rsidRDefault="00BF2E9E" w:rsidP="00BF2E9E">
      <w:pPr>
        <w:autoSpaceDE w:val="0"/>
        <w:autoSpaceDN w:val="0"/>
        <w:adjustRightInd w:val="0"/>
        <w:ind w:firstLine="567"/>
        <w:jc w:val="both"/>
        <w:rPr>
          <w:rFonts w:ascii="Times New Roman" w:eastAsia="Times New Roman" w:hAnsi="Times New Roman"/>
        </w:rPr>
      </w:pPr>
    </w:p>
    <w:p w:rsidR="00BF2E9E" w:rsidRPr="00AE2BE5" w:rsidRDefault="00BF2E9E" w:rsidP="00BF2E9E">
      <w:pPr>
        <w:autoSpaceDE w:val="0"/>
        <w:autoSpaceDN w:val="0"/>
        <w:adjustRightInd w:val="0"/>
        <w:ind w:firstLine="567"/>
        <w:jc w:val="both"/>
        <w:rPr>
          <w:rFonts w:ascii="Times New Roman" w:eastAsia="Times New Roman" w:hAnsi="Times New Roman"/>
          <w:b/>
        </w:rPr>
      </w:pPr>
      <w:r w:rsidRPr="00AE2BE5">
        <w:rPr>
          <w:rFonts w:ascii="Times New Roman" w:eastAsia="Times New Roman" w:hAnsi="Times New Roman"/>
          <w:b/>
        </w:rPr>
        <w:t>G.2 Слой воздуха над испытательной чашкой</w:t>
      </w:r>
    </w:p>
    <w:p w:rsidR="00BF2E9E" w:rsidRPr="00BF2E9E" w:rsidRDefault="00BF2E9E" w:rsidP="00BF2E9E">
      <w:pPr>
        <w:autoSpaceDE w:val="0"/>
        <w:autoSpaceDN w:val="0"/>
        <w:adjustRightInd w:val="0"/>
        <w:ind w:firstLine="567"/>
        <w:jc w:val="both"/>
        <w:rPr>
          <w:rFonts w:ascii="Times New Roman" w:eastAsia="Times New Roman" w:hAnsi="Times New Roman"/>
        </w:rPr>
      </w:pPr>
      <w:r w:rsidRPr="00BF2E9E">
        <w:rPr>
          <w:rFonts w:ascii="Times New Roman" w:eastAsia="Times New Roman" w:hAnsi="Times New Roman"/>
        </w:rPr>
        <w:t>Для обеспечения незначительного сопротивления слоя воздуха над испытательной чашкой при испытании очень проницаемых материалов или тонких мембран воздух в испытательной камере должен перемешиваться, а испытательные сборки должны располагаться внутри камеры так, чтобы скорость воздуха над каждым образцом составляла не менее 2 м/с.</w:t>
      </w:r>
    </w:p>
    <w:p w:rsidR="00BF2E9E" w:rsidRPr="00BF2E9E" w:rsidRDefault="00BF2E9E" w:rsidP="00BF2E9E">
      <w:pPr>
        <w:autoSpaceDE w:val="0"/>
        <w:autoSpaceDN w:val="0"/>
        <w:adjustRightInd w:val="0"/>
        <w:ind w:firstLine="567"/>
        <w:jc w:val="both"/>
        <w:rPr>
          <w:rFonts w:ascii="Times New Roman" w:eastAsia="Times New Roman" w:hAnsi="Times New Roman"/>
        </w:rPr>
      </w:pPr>
    </w:p>
    <w:p w:rsidR="00BF2E9E" w:rsidRPr="00AE2BE5" w:rsidRDefault="00AE2BE5" w:rsidP="00BF2E9E">
      <w:pPr>
        <w:autoSpaceDE w:val="0"/>
        <w:autoSpaceDN w:val="0"/>
        <w:adjustRightInd w:val="0"/>
        <w:ind w:firstLine="567"/>
        <w:jc w:val="both"/>
        <w:rPr>
          <w:rFonts w:ascii="Times New Roman" w:eastAsia="Times New Roman" w:hAnsi="Times New Roman"/>
          <w:sz w:val="20"/>
          <w:szCs w:val="20"/>
        </w:rPr>
      </w:pPr>
      <w:r w:rsidRPr="00AE2BE5">
        <w:rPr>
          <w:rFonts w:ascii="Times New Roman" w:eastAsia="Times New Roman" w:hAnsi="Times New Roman"/>
          <w:sz w:val="20"/>
          <w:szCs w:val="20"/>
        </w:rPr>
        <w:t>Примечание -</w:t>
      </w:r>
      <w:r w:rsidR="00BF2E9E" w:rsidRPr="00AE2BE5">
        <w:rPr>
          <w:rFonts w:ascii="Times New Roman" w:eastAsia="Times New Roman" w:hAnsi="Times New Roman"/>
          <w:sz w:val="20"/>
          <w:szCs w:val="20"/>
        </w:rPr>
        <w:t xml:space="preserve"> Использование испытательной сборки без высокого ободка снизит риск образования слоя застойного воздуха над образцом</w:t>
      </w:r>
      <w:r>
        <w:rPr>
          <w:rFonts w:ascii="Times New Roman" w:eastAsia="Times New Roman" w:hAnsi="Times New Roman"/>
          <w:sz w:val="20"/>
          <w:szCs w:val="20"/>
        </w:rPr>
        <w:t>.</w:t>
      </w: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F714A1" w:rsidRDefault="00F714A1"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BF2E9E" w:rsidRDefault="00BF2E9E" w:rsidP="00437A41">
      <w:pPr>
        <w:autoSpaceDE w:val="0"/>
        <w:autoSpaceDN w:val="0"/>
        <w:adjustRightInd w:val="0"/>
        <w:ind w:firstLine="567"/>
        <w:jc w:val="both"/>
        <w:rPr>
          <w:rFonts w:ascii="Times New Roman" w:eastAsia="Times New Roman" w:hAnsi="Times New Roman"/>
        </w:rPr>
      </w:pPr>
    </w:p>
    <w:p w:rsidR="00AE2BE5" w:rsidRDefault="00AE2BE5" w:rsidP="00437A41">
      <w:pPr>
        <w:autoSpaceDE w:val="0"/>
        <w:autoSpaceDN w:val="0"/>
        <w:adjustRightInd w:val="0"/>
        <w:ind w:firstLine="567"/>
        <w:jc w:val="both"/>
        <w:rPr>
          <w:rFonts w:ascii="Times New Roman" w:eastAsia="Times New Roman" w:hAnsi="Times New Roman"/>
        </w:rPr>
      </w:pPr>
    </w:p>
    <w:p w:rsidR="00C8297B" w:rsidRDefault="00C8297B">
      <w:pPr>
        <w:widowControl/>
        <w:spacing w:after="200" w:line="276" w:lineRule="auto"/>
        <w:rPr>
          <w:rFonts w:ascii="Times New Roman" w:eastAsia="Times New Roman" w:hAnsi="Times New Roman"/>
        </w:rPr>
      </w:pPr>
      <w:r>
        <w:rPr>
          <w:rFonts w:ascii="Times New Roman" w:eastAsia="Times New Roman" w:hAnsi="Times New Roman"/>
        </w:rPr>
        <w:br w:type="page"/>
      </w:r>
    </w:p>
    <w:p w:rsidR="00AE2BE5" w:rsidRPr="00AE2BE5" w:rsidRDefault="00AE2BE5" w:rsidP="00AE2BE5">
      <w:pPr>
        <w:autoSpaceDE w:val="0"/>
        <w:autoSpaceDN w:val="0"/>
        <w:adjustRightInd w:val="0"/>
        <w:ind w:firstLine="567"/>
        <w:jc w:val="center"/>
        <w:rPr>
          <w:rFonts w:ascii="Times New Roman" w:eastAsia="Times New Roman" w:hAnsi="Times New Roman"/>
          <w:b/>
        </w:rPr>
      </w:pPr>
      <w:r w:rsidRPr="00AE2BE5">
        <w:rPr>
          <w:rFonts w:ascii="Times New Roman" w:eastAsia="Times New Roman" w:hAnsi="Times New Roman"/>
          <w:b/>
        </w:rPr>
        <w:lastRenderedPageBreak/>
        <w:t>Приложение H</w:t>
      </w:r>
    </w:p>
    <w:p w:rsidR="00AE2BE5" w:rsidRPr="00AE2BE5" w:rsidRDefault="00AE2BE5" w:rsidP="00AE2BE5">
      <w:pPr>
        <w:autoSpaceDE w:val="0"/>
        <w:autoSpaceDN w:val="0"/>
        <w:adjustRightInd w:val="0"/>
        <w:ind w:firstLine="567"/>
        <w:jc w:val="center"/>
        <w:rPr>
          <w:rFonts w:ascii="Times New Roman" w:eastAsia="Times New Roman" w:hAnsi="Times New Roman"/>
          <w:i/>
        </w:rPr>
      </w:pPr>
      <w:r w:rsidRPr="00AE2BE5">
        <w:rPr>
          <w:rFonts w:ascii="Times New Roman" w:eastAsia="Times New Roman" w:hAnsi="Times New Roman"/>
          <w:i/>
        </w:rPr>
        <w:t>(обязательное)</w:t>
      </w:r>
    </w:p>
    <w:p w:rsidR="00AE2BE5" w:rsidRPr="00AE2BE5" w:rsidRDefault="00AE2BE5" w:rsidP="00AE2BE5">
      <w:pPr>
        <w:autoSpaceDE w:val="0"/>
        <w:autoSpaceDN w:val="0"/>
        <w:adjustRightInd w:val="0"/>
        <w:ind w:firstLine="567"/>
        <w:jc w:val="center"/>
        <w:rPr>
          <w:rFonts w:ascii="Times New Roman" w:eastAsia="Times New Roman" w:hAnsi="Times New Roman"/>
          <w:b/>
        </w:rPr>
      </w:pPr>
    </w:p>
    <w:p w:rsidR="00AE2BE5" w:rsidRPr="00AE2BE5" w:rsidRDefault="00AE2BE5" w:rsidP="00AE2BE5">
      <w:pPr>
        <w:autoSpaceDE w:val="0"/>
        <w:autoSpaceDN w:val="0"/>
        <w:adjustRightInd w:val="0"/>
        <w:ind w:firstLine="567"/>
        <w:jc w:val="center"/>
        <w:rPr>
          <w:rFonts w:ascii="Times New Roman" w:eastAsia="Times New Roman" w:hAnsi="Times New Roman"/>
          <w:b/>
        </w:rPr>
      </w:pPr>
      <w:r w:rsidRPr="00AE2BE5">
        <w:rPr>
          <w:rFonts w:ascii="Times New Roman" w:eastAsia="Times New Roman" w:hAnsi="Times New Roman"/>
          <w:b/>
        </w:rPr>
        <w:t>Метод для расчета сопротивления водяного пара в слое воздуха чашки</w:t>
      </w:r>
    </w:p>
    <w:p w:rsidR="00AE2BE5" w:rsidRPr="00AE2BE5" w:rsidRDefault="00AE2BE5" w:rsidP="00AE2BE5">
      <w:pPr>
        <w:autoSpaceDE w:val="0"/>
        <w:autoSpaceDN w:val="0"/>
        <w:adjustRightInd w:val="0"/>
        <w:ind w:firstLine="567"/>
        <w:jc w:val="both"/>
        <w:rPr>
          <w:rFonts w:ascii="Times New Roman" w:eastAsia="Times New Roman" w:hAnsi="Times New Roman"/>
        </w:rPr>
      </w:pPr>
    </w:p>
    <w:p w:rsidR="00AE2BE5" w:rsidRPr="00AE2BE5" w:rsidRDefault="00AE2BE5" w:rsidP="00AE2BE5">
      <w:pPr>
        <w:autoSpaceDE w:val="0"/>
        <w:autoSpaceDN w:val="0"/>
        <w:adjustRightInd w:val="0"/>
        <w:ind w:firstLine="567"/>
        <w:jc w:val="both"/>
        <w:rPr>
          <w:rFonts w:ascii="Times New Roman" w:eastAsia="Times New Roman" w:hAnsi="Times New Roman"/>
        </w:rPr>
      </w:pPr>
      <w:r w:rsidRPr="00AE2BE5">
        <w:rPr>
          <w:rFonts w:ascii="Times New Roman" w:eastAsia="Times New Roman" w:hAnsi="Times New Roman"/>
        </w:rPr>
        <w:t xml:space="preserve">Сопротивление водяного пара слою воздуха в чашке, </w:t>
      </w:r>
      <w:r w:rsidRPr="008A4DDC">
        <w:rPr>
          <w:rFonts w:ascii="Times New Roman" w:eastAsia="Times New Roman" w:hAnsi="Times New Roman"/>
          <w:i/>
        </w:rPr>
        <w:t>Z</w:t>
      </w:r>
      <w:r w:rsidRPr="00F6455F">
        <w:rPr>
          <w:rFonts w:ascii="Times New Roman" w:eastAsia="Times New Roman" w:hAnsi="Times New Roman"/>
          <w:i/>
          <w:vertAlign w:val="subscript"/>
        </w:rPr>
        <w:t>C</w:t>
      </w:r>
      <w:r w:rsidRPr="00F6455F">
        <w:rPr>
          <w:rFonts w:ascii="Times New Roman" w:eastAsia="Times New Roman" w:hAnsi="Times New Roman"/>
          <w:vertAlign w:val="subscript"/>
        </w:rPr>
        <w:t>,</w:t>
      </w:r>
      <w:r w:rsidRPr="00AE2BE5">
        <w:rPr>
          <w:rFonts w:ascii="Times New Roman" w:eastAsia="Times New Roman" w:hAnsi="Times New Roman"/>
        </w:rPr>
        <w:t xml:space="preserve"> имеющее значение для образцов с низким сопротивлением, рассматриваемых в разделе 8, можно рассчитать следующим методом. Сначала, используя процедуры, приведенные в разделе 7, и формулы, приведенные в разделе 8, используют один образец для определения сопротивления водяного пара, </w:t>
      </w:r>
      <w:r w:rsidRPr="008A4DDC">
        <w:rPr>
          <w:rFonts w:ascii="Times New Roman" w:eastAsia="Times New Roman" w:hAnsi="Times New Roman"/>
          <w:i/>
        </w:rPr>
        <w:t>Z</w:t>
      </w:r>
      <w:r w:rsidRPr="008A4DDC">
        <w:rPr>
          <w:rFonts w:ascii="Times New Roman" w:eastAsia="Times New Roman" w:hAnsi="Times New Roman"/>
          <w:i/>
          <w:vertAlign w:val="subscript"/>
        </w:rPr>
        <w:t>1</w:t>
      </w:r>
      <w:r w:rsidRPr="00AE2BE5">
        <w:rPr>
          <w:rFonts w:ascii="Times New Roman" w:eastAsia="Times New Roman" w:hAnsi="Times New Roman"/>
        </w:rPr>
        <w:t xml:space="preserve">, а второй образец, состоящий из двух наложенных друг на друга листов, каждый из которых имеет толщину, равную толщине образца, используют для определения сопротивления водяного пара, </w:t>
      </w:r>
      <w:r w:rsidRPr="008A4DDC">
        <w:rPr>
          <w:rFonts w:ascii="Times New Roman" w:eastAsia="Times New Roman" w:hAnsi="Times New Roman"/>
          <w:i/>
        </w:rPr>
        <w:t>Z</w:t>
      </w:r>
      <w:r w:rsidRPr="008A4DDC">
        <w:rPr>
          <w:rFonts w:ascii="Times New Roman" w:eastAsia="Times New Roman" w:hAnsi="Times New Roman"/>
          <w:i/>
          <w:vertAlign w:val="subscript"/>
        </w:rPr>
        <w:t>2</w:t>
      </w:r>
      <w:r w:rsidRPr="00AE2BE5">
        <w:rPr>
          <w:rFonts w:ascii="Times New Roman" w:eastAsia="Times New Roman" w:hAnsi="Times New Roman"/>
        </w:rPr>
        <w:t>, таким же образом.</w:t>
      </w:r>
    </w:p>
    <w:p w:rsidR="00AE2BE5" w:rsidRDefault="00AE2BE5" w:rsidP="00AE2BE5">
      <w:pPr>
        <w:autoSpaceDE w:val="0"/>
        <w:autoSpaceDN w:val="0"/>
        <w:adjustRightInd w:val="0"/>
        <w:ind w:firstLine="567"/>
        <w:jc w:val="both"/>
        <w:rPr>
          <w:rFonts w:ascii="Times New Roman" w:eastAsia="Times New Roman" w:hAnsi="Times New Roman"/>
        </w:rPr>
      </w:pPr>
      <w:r w:rsidRPr="00AE2BE5">
        <w:rPr>
          <w:rFonts w:ascii="Times New Roman" w:eastAsia="Times New Roman" w:hAnsi="Times New Roman"/>
        </w:rPr>
        <w:t xml:space="preserve">Поскольку </w:t>
      </w:r>
      <w:r w:rsidRPr="008A4DDC">
        <w:rPr>
          <w:rFonts w:ascii="Times New Roman" w:eastAsia="Times New Roman" w:hAnsi="Times New Roman"/>
          <w:i/>
        </w:rPr>
        <w:t>Z</w:t>
      </w:r>
      <w:r w:rsidRPr="008A4DDC">
        <w:rPr>
          <w:rFonts w:ascii="Times New Roman" w:eastAsia="Times New Roman" w:hAnsi="Times New Roman"/>
          <w:i/>
          <w:vertAlign w:val="subscript"/>
        </w:rPr>
        <w:t>1</w:t>
      </w:r>
      <w:r w:rsidRPr="00AE2BE5">
        <w:rPr>
          <w:rFonts w:ascii="Times New Roman" w:eastAsia="Times New Roman" w:hAnsi="Times New Roman"/>
        </w:rPr>
        <w:t xml:space="preserve"> и </w:t>
      </w:r>
      <w:r w:rsidRPr="008A4DDC">
        <w:rPr>
          <w:rFonts w:ascii="Times New Roman" w:eastAsia="Times New Roman" w:hAnsi="Times New Roman"/>
          <w:i/>
        </w:rPr>
        <w:t>Z</w:t>
      </w:r>
      <w:r w:rsidRPr="008A4DDC">
        <w:rPr>
          <w:rFonts w:ascii="Times New Roman" w:eastAsia="Times New Roman" w:hAnsi="Times New Roman"/>
          <w:i/>
          <w:vertAlign w:val="subscript"/>
        </w:rPr>
        <w:t>2</w:t>
      </w:r>
      <w:r w:rsidRPr="00AE2BE5">
        <w:rPr>
          <w:rFonts w:ascii="Times New Roman" w:eastAsia="Times New Roman" w:hAnsi="Times New Roman"/>
        </w:rPr>
        <w:t xml:space="preserve"> выражаются по формулам (H.1) и (H.2):</w:t>
      </w:r>
    </w:p>
    <w:p w:rsidR="00BF2E9E" w:rsidRDefault="00BF2E9E" w:rsidP="008A4DDC">
      <w:pPr>
        <w:autoSpaceDE w:val="0"/>
        <w:autoSpaceDN w:val="0"/>
        <w:adjustRightInd w:val="0"/>
        <w:ind w:left="3686"/>
        <w:jc w:val="both"/>
        <w:rPr>
          <w:rFonts w:ascii="Times New Roman" w:eastAsia="Times New Roman" w:hAnsi="Times New Roman"/>
        </w:rPr>
      </w:pPr>
    </w:p>
    <w:p w:rsidR="00BF2E9E" w:rsidRDefault="008A4DDC" w:rsidP="00B45089">
      <w:pPr>
        <w:autoSpaceDE w:val="0"/>
        <w:autoSpaceDN w:val="0"/>
        <w:adjustRightInd w:val="0"/>
        <w:ind w:left="3544"/>
        <w:jc w:val="both"/>
        <w:rPr>
          <w:rFonts w:ascii="Times New Roman" w:eastAsia="Times New Roman" w:hAnsi="Times New Roman"/>
        </w:rPr>
      </w:pPr>
      <w:r w:rsidRPr="00B56552">
        <w:rPr>
          <w:rStyle w:val="FontStyle75"/>
          <w:noProof/>
          <w:sz w:val="28"/>
          <w:szCs w:val="28"/>
        </w:rPr>
        <w:drawing>
          <wp:inline distT="0" distB="0" distL="0" distR="0" wp14:anchorId="5F9EAA35" wp14:editId="64F48BE4">
            <wp:extent cx="904875" cy="2762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04875" cy="276225"/>
                    </a:xfrm>
                    <a:prstGeom prst="rect">
                      <a:avLst/>
                    </a:prstGeom>
                    <a:noFill/>
                    <a:ln>
                      <a:noFill/>
                    </a:ln>
                  </pic:spPr>
                </pic:pic>
              </a:graphicData>
            </a:graphic>
          </wp:inline>
        </w:drawing>
      </w:r>
      <w:r>
        <w:rPr>
          <w:rFonts w:ascii="Times New Roman" w:eastAsia="Times New Roman" w:hAnsi="Times New Roman"/>
        </w:rPr>
        <w:t xml:space="preserve">                                                                </w:t>
      </w:r>
      <w:r w:rsidRPr="008A4DDC">
        <w:rPr>
          <w:rFonts w:ascii="Times New Roman" w:eastAsia="Times New Roman" w:hAnsi="Times New Roman"/>
        </w:rPr>
        <w:t>(H.1)</w:t>
      </w:r>
    </w:p>
    <w:p w:rsidR="00BF2E9E" w:rsidRDefault="008A4DDC" w:rsidP="00F6455F">
      <w:pPr>
        <w:autoSpaceDE w:val="0"/>
        <w:autoSpaceDN w:val="0"/>
        <w:adjustRightInd w:val="0"/>
        <w:ind w:left="3544"/>
        <w:jc w:val="both"/>
        <w:rPr>
          <w:rFonts w:ascii="Times New Roman" w:eastAsia="Times New Roman" w:hAnsi="Times New Roman"/>
        </w:rPr>
      </w:pPr>
      <w:r w:rsidRPr="00B56552">
        <w:rPr>
          <w:rStyle w:val="FontStyle86"/>
          <w:noProof/>
          <w:sz w:val="28"/>
          <w:szCs w:val="28"/>
        </w:rPr>
        <w:drawing>
          <wp:inline distT="0" distB="0" distL="0" distR="0" wp14:anchorId="1331B9D4" wp14:editId="75B2B162">
            <wp:extent cx="1019175" cy="2667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Pr>
          <w:rFonts w:ascii="Times New Roman" w:eastAsia="Times New Roman" w:hAnsi="Times New Roman"/>
        </w:rPr>
        <w:t xml:space="preserve">                                                 </w:t>
      </w:r>
      <w:r w:rsidR="00B45089">
        <w:rPr>
          <w:rFonts w:ascii="Times New Roman" w:eastAsia="Times New Roman" w:hAnsi="Times New Roman"/>
        </w:rPr>
        <w:t xml:space="preserve">     </w:t>
      </w:r>
      <w:r>
        <w:rPr>
          <w:rFonts w:ascii="Times New Roman" w:eastAsia="Times New Roman" w:hAnsi="Times New Roman"/>
        </w:rPr>
        <w:t xml:space="preserve">       </w:t>
      </w:r>
      <w:r w:rsidRPr="008A4DDC">
        <w:rPr>
          <w:rFonts w:ascii="Times New Roman" w:eastAsia="Times New Roman" w:hAnsi="Times New Roman"/>
        </w:rPr>
        <w:t>(H.</w:t>
      </w:r>
      <w:r>
        <w:rPr>
          <w:rFonts w:ascii="Times New Roman" w:eastAsia="Times New Roman" w:hAnsi="Times New Roman"/>
        </w:rPr>
        <w:t>2</w:t>
      </w:r>
      <w:r w:rsidRPr="008A4DDC">
        <w:rPr>
          <w:rFonts w:ascii="Times New Roman" w:eastAsia="Times New Roman" w:hAnsi="Times New Roman"/>
        </w:rPr>
        <w:t>)</w:t>
      </w:r>
    </w:p>
    <w:p w:rsidR="0087421D" w:rsidRDefault="0087421D" w:rsidP="00F6455F">
      <w:pPr>
        <w:autoSpaceDE w:val="0"/>
        <w:autoSpaceDN w:val="0"/>
        <w:adjustRightInd w:val="0"/>
        <w:ind w:left="3544"/>
        <w:jc w:val="both"/>
        <w:rPr>
          <w:rFonts w:ascii="Times New Roman" w:eastAsia="Times New Roman" w:hAnsi="Times New Roman"/>
        </w:rPr>
      </w:pPr>
    </w:p>
    <w:p w:rsidR="00BF2E9E" w:rsidRDefault="00B45089" w:rsidP="00B45089">
      <w:pPr>
        <w:autoSpaceDE w:val="0"/>
        <w:autoSpaceDN w:val="0"/>
        <w:adjustRightInd w:val="0"/>
        <w:jc w:val="both"/>
        <w:rPr>
          <w:rFonts w:ascii="Times New Roman" w:eastAsia="Times New Roman" w:hAnsi="Times New Roman"/>
        </w:rPr>
      </w:pPr>
      <w:r w:rsidRPr="00B45089">
        <w:rPr>
          <w:rFonts w:ascii="Times New Roman" w:eastAsia="Times New Roman" w:hAnsi="Times New Roman"/>
        </w:rPr>
        <w:t>то сопротивление поверхности водяного пара, ZC, можно рассчитать по Формуле (H.3).</w:t>
      </w:r>
    </w:p>
    <w:p w:rsidR="0087421D" w:rsidRDefault="0087421D" w:rsidP="00B45089">
      <w:pPr>
        <w:autoSpaceDE w:val="0"/>
        <w:autoSpaceDN w:val="0"/>
        <w:adjustRightInd w:val="0"/>
        <w:jc w:val="both"/>
        <w:rPr>
          <w:rFonts w:ascii="Times New Roman" w:eastAsia="Times New Roman" w:hAnsi="Times New Roman"/>
        </w:rPr>
      </w:pPr>
    </w:p>
    <w:p w:rsidR="00D363DD" w:rsidRDefault="00B45089" w:rsidP="00F6455F">
      <w:pPr>
        <w:autoSpaceDE w:val="0"/>
        <w:autoSpaceDN w:val="0"/>
        <w:adjustRightInd w:val="0"/>
        <w:ind w:left="3544"/>
        <w:jc w:val="both"/>
        <w:rPr>
          <w:rFonts w:ascii="Times New Roman" w:eastAsia="Times New Roman" w:hAnsi="Times New Roman"/>
        </w:rPr>
      </w:pPr>
      <w:r w:rsidRPr="00B56552">
        <w:rPr>
          <w:rStyle w:val="FontStyle76"/>
          <w:noProof/>
          <w:sz w:val="28"/>
          <w:szCs w:val="28"/>
        </w:rPr>
        <w:drawing>
          <wp:inline distT="0" distB="0" distL="0" distR="0" wp14:anchorId="2C0FDD2F" wp14:editId="77A51050">
            <wp:extent cx="981075" cy="27622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r>
        <w:rPr>
          <w:rFonts w:ascii="Times New Roman" w:eastAsia="Times New Roman" w:hAnsi="Times New Roman"/>
        </w:rPr>
        <w:t xml:space="preserve">                                                              </w:t>
      </w:r>
      <w:r w:rsidRPr="00B45089">
        <w:rPr>
          <w:rFonts w:ascii="Times New Roman" w:eastAsia="Times New Roman" w:hAnsi="Times New Roman"/>
        </w:rPr>
        <w:t>(H.3)</w:t>
      </w:r>
    </w:p>
    <w:p w:rsidR="00D363DD" w:rsidRDefault="00D363DD"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7814C6" w:rsidRDefault="007814C6" w:rsidP="00B45089">
      <w:pPr>
        <w:autoSpaceDE w:val="0"/>
        <w:autoSpaceDN w:val="0"/>
        <w:adjustRightInd w:val="0"/>
        <w:jc w:val="both"/>
        <w:rPr>
          <w:rFonts w:ascii="Times New Roman" w:eastAsia="Times New Roman" w:hAnsi="Times New Roman"/>
        </w:rPr>
      </w:pPr>
    </w:p>
    <w:p w:rsidR="0087421D" w:rsidRDefault="0087421D">
      <w:pPr>
        <w:widowControl/>
        <w:spacing w:after="200" w:line="276" w:lineRule="auto"/>
        <w:rPr>
          <w:rFonts w:ascii="Times New Roman" w:eastAsia="Times New Roman" w:hAnsi="Times New Roman"/>
        </w:rPr>
      </w:pPr>
      <w:r>
        <w:rPr>
          <w:rFonts w:ascii="Times New Roman" w:eastAsia="Times New Roman" w:hAnsi="Times New Roman"/>
        </w:rPr>
        <w:br w:type="page"/>
      </w:r>
    </w:p>
    <w:p w:rsidR="007814C6" w:rsidRDefault="007814C6" w:rsidP="00B45089">
      <w:pPr>
        <w:autoSpaceDE w:val="0"/>
        <w:autoSpaceDN w:val="0"/>
        <w:adjustRightInd w:val="0"/>
        <w:jc w:val="both"/>
        <w:rPr>
          <w:rFonts w:ascii="Times New Roman" w:eastAsia="Times New Roman" w:hAnsi="Times New Roman"/>
        </w:rPr>
      </w:pPr>
    </w:p>
    <w:p w:rsidR="007814C6" w:rsidRPr="007814C6" w:rsidRDefault="007814C6" w:rsidP="007814C6">
      <w:pPr>
        <w:autoSpaceDE w:val="0"/>
        <w:autoSpaceDN w:val="0"/>
        <w:adjustRightInd w:val="0"/>
        <w:jc w:val="center"/>
        <w:rPr>
          <w:rFonts w:ascii="Times New Roman" w:eastAsia="Times New Roman" w:hAnsi="Times New Roman"/>
          <w:b/>
        </w:rPr>
      </w:pPr>
      <w:r w:rsidRPr="007814C6">
        <w:rPr>
          <w:rFonts w:ascii="Times New Roman" w:eastAsia="Times New Roman" w:hAnsi="Times New Roman"/>
          <w:b/>
        </w:rPr>
        <w:t>Приложение I</w:t>
      </w:r>
    </w:p>
    <w:p w:rsidR="007814C6" w:rsidRPr="0087421D" w:rsidRDefault="007814C6" w:rsidP="007814C6">
      <w:pPr>
        <w:autoSpaceDE w:val="0"/>
        <w:autoSpaceDN w:val="0"/>
        <w:adjustRightInd w:val="0"/>
        <w:jc w:val="center"/>
        <w:rPr>
          <w:rFonts w:ascii="Times New Roman" w:eastAsia="Times New Roman" w:hAnsi="Times New Roman"/>
          <w:i/>
        </w:rPr>
      </w:pPr>
      <w:r w:rsidRPr="0087421D">
        <w:rPr>
          <w:rFonts w:ascii="Times New Roman" w:eastAsia="Times New Roman" w:hAnsi="Times New Roman"/>
          <w:i/>
        </w:rPr>
        <w:t>(</w:t>
      </w:r>
      <w:r w:rsidR="0087421D" w:rsidRPr="0087421D">
        <w:rPr>
          <w:rFonts w:ascii="Times New Roman" w:eastAsia="Times New Roman" w:hAnsi="Times New Roman"/>
          <w:i/>
        </w:rPr>
        <w:t>информационное</w:t>
      </w:r>
      <w:r w:rsidRPr="0087421D">
        <w:rPr>
          <w:rFonts w:ascii="Times New Roman" w:eastAsia="Times New Roman" w:hAnsi="Times New Roman"/>
          <w:i/>
        </w:rPr>
        <w:t>)</w:t>
      </w:r>
    </w:p>
    <w:p w:rsidR="007814C6" w:rsidRPr="007814C6" w:rsidRDefault="007814C6" w:rsidP="007814C6">
      <w:pPr>
        <w:autoSpaceDE w:val="0"/>
        <w:autoSpaceDN w:val="0"/>
        <w:adjustRightInd w:val="0"/>
        <w:jc w:val="center"/>
        <w:rPr>
          <w:rFonts w:ascii="Times New Roman" w:eastAsia="Times New Roman" w:hAnsi="Times New Roman"/>
          <w:b/>
        </w:rPr>
      </w:pPr>
    </w:p>
    <w:p w:rsidR="007814C6" w:rsidRPr="007814C6" w:rsidRDefault="007814C6" w:rsidP="007814C6">
      <w:pPr>
        <w:autoSpaceDE w:val="0"/>
        <w:autoSpaceDN w:val="0"/>
        <w:adjustRightInd w:val="0"/>
        <w:jc w:val="center"/>
        <w:rPr>
          <w:rFonts w:ascii="Times New Roman" w:eastAsia="Times New Roman" w:hAnsi="Times New Roman"/>
          <w:b/>
        </w:rPr>
      </w:pPr>
      <w:r w:rsidRPr="007814C6">
        <w:rPr>
          <w:rFonts w:ascii="Times New Roman" w:eastAsia="Times New Roman" w:hAnsi="Times New Roman"/>
          <w:b/>
        </w:rPr>
        <w:t>Повторяемость взвешивания, интервалы между взвешиваниями и размер образца, необходимые для получения предпочтительной точности</w:t>
      </w:r>
    </w:p>
    <w:p w:rsidR="007814C6" w:rsidRPr="007814C6" w:rsidRDefault="007814C6" w:rsidP="007814C6">
      <w:pPr>
        <w:autoSpaceDE w:val="0"/>
        <w:autoSpaceDN w:val="0"/>
        <w:adjustRightInd w:val="0"/>
        <w:jc w:val="both"/>
        <w:rPr>
          <w:rFonts w:ascii="Times New Roman" w:eastAsia="Times New Roman" w:hAnsi="Times New Roman"/>
        </w:rPr>
      </w:pPr>
    </w:p>
    <w:p w:rsidR="007814C6" w:rsidRDefault="007814C6" w:rsidP="007814C6">
      <w:pPr>
        <w:autoSpaceDE w:val="0"/>
        <w:autoSpaceDN w:val="0"/>
        <w:adjustRightInd w:val="0"/>
        <w:jc w:val="both"/>
        <w:rPr>
          <w:rFonts w:ascii="Times New Roman" w:eastAsia="Times New Roman" w:hAnsi="Times New Roman"/>
        </w:rPr>
      </w:pPr>
      <w:r w:rsidRPr="007814C6">
        <w:rPr>
          <w:rFonts w:ascii="Times New Roman" w:eastAsia="Times New Roman" w:hAnsi="Times New Roman"/>
        </w:rPr>
        <w:t>В приложении I используются следующие обозначения.</w:t>
      </w:r>
    </w:p>
    <w:p w:rsidR="007814C6" w:rsidRDefault="007814C6" w:rsidP="00B45089">
      <w:pPr>
        <w:autoSpaceDE w:val="0"/>
        <w:autoSpaceDN w:val="0"/>
        <w:adjustRightInd w:val="0"/>
        <w:jc w:val="both"/>
        <w:rPr>
          <w:rFonts w:ascii="Times New Roman" w:eastAsia="Times New Roman" w:hAnsi="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5528"/>
        <w:gridCol w:w="1981"/>
      </w:tblGrid>
      <w:tr w:rsidR="007814C6" w:rsidTr="00A12788">
        <w:tc>
          <w:tcPr>
            <w:tcW w:w="1838" w:type="dxa"/>
          </w:tcPr>
          <w:p w:rsidR="007814C6" w:rsidRPr="0087421D" w:rsidRDefault="007814C6" w:rsidP="00FA4D1B">
            <w:pPr>
              <w:autoSpaceDE w:val="0"/>
              <w:autoSpaceDN w:val="0"/>
              <w:adjustRightInd w:val="0"/>
              <w:jc w:val="center"/>
              <w:rPr>
                <w:rFonts w:ascii="Times New Roman" w:eastAsia="Times New Roman" w:hAnsi="Times New Roman"/>
              </w:rPr>
            </w:pPr>
            <w:r w:rsidRPr="0087421D">
              <w:rPr>
                <w:rFonts w:ascii="Times New Roman" w:eastAsia="Times New Roman" w:hAnsi="Times New Roman"/>
              </w:rPr>
              <w:t>Обозначение</w:t>
            </w:r>
          </w:p>
        </w:tc>
        <w:tc>
          <w:tcPr>
            <w:tcW w:w="5528" w:type="dxa"/>
          </w:tcPr>
          <w:p w:rsidR="007814C6" w:rsidRPr="0087421D" w:rsidRDefault="007814C6" w:rsidP="00FA4D1B">
            <w:pPr>
              <w:autoSpaceDE w:val="0"/>
              <w:autoSpaceDN w:val="0"/>
              <w:adjustRightInd w:val="0"/>
              <w:jc w:val="center"/>
              <w:rPr>
                <w:rFonts w:ascii="Times New Roman" w:eastAsia="Times New Roman" w:hAnsi="Times New Roman"/>
              </w:rPr>
            </w:pPr>
            <w:r w:rsidRPr="0087421D">
              <w:rPr>
                <w:rFonts w:ascii="Times New Roman" w:eastAsia="Times New Roman" w:hAnsi="Times New Roman"/>
              </w:rPr>
              <w:t>Величина</w:t>
            </w:r>
          </w:p>
        </w:tc>
        <w:tc>
          <w:tcPr>
            <w:tcW w:w="1981" w:type="dxa"/>
          </w:tcPr>
          <w:p w:rsidR="007814C6" w:rsidRPr="0087421D" w:rsidRDefault="007814C6" w:rsidP="00FA4D1B">
            <w:pPr>
              <w:autoSpaceDE w:val="0"/>
              <w:autoSpaceDN w:val="0"/>
              <w:adjustRightInd w:val="0"/>
              <w:jc w:val="center"/>
              <w:rPr>
                <w:rFonts w:ascii="Times New Roman" w:eastAsia="Times New Roman" w:hAnsi="Times New Roman"/>
              </w:rPr>
            </w:pPr>
            <w:r w:rsidRPr="0087421D">
              <w:rPr>
                <w:rFonts w:ascii="Times New Roman" w:eastAsia="Times New Roman" w:hAnsi="Times New Roman"/>
              </w:rPr>
              <w:t>Единица измерения</w:t>
            </w:r>
          </w:p>
        </w:tc>
      </w:tr>
      <w:tr w:rsidR="00FA4D1B" w:rsidTr="00A12788">
        <w:tc>
          <w:tcPr>
            <w:tcW w:w="1838" w:type="dxa"/>
          </w:tcPr>
          <w:p w:rsidR="00FA4D1B" w:rsidRPr="00FA4D1B" w:rsidRDefault="00FA4D1B" w:rsidP="00FA4D1B">
            <w:pPr>
              <w:autoSpaceDE w:val="0"/>
              <w:autoSpaceDN w:val="0"/>
              <w:adjustRightInd w:val="0"/>
              <w:jc w:val="center"/>
              <w:rPr>
                <w:rFonts w:ascii="Times New Roman" w:eastAsia="Times New Roman" w:hAnsi="Times New Roman"/>
                <w:i/>
              </w:rPr>
            </w:pPr>
            <w:r w:rsidRPr="00FA4D1B">
              <w:rPr>
                <w:rFonts w:ascii="Times New Roman" w:eastAsia="Times New Roman" w:hAnsi="Times New Roman"/>
                <w:i/>
              </w:rPr>
              <w:t>m</w:t>
            </w:r>
            <w:r w:rsidRPr="00FA4D1B">
              <w:rPr>
                <w:rFonts w:ascii="Times New Roman" w:eastAsia="Times New Roman" w:hAnsi="Times New Roman"/>
                <w:i/>
                <w:vertAlign w:val="subscript"/>
              </w:rPr>
              <w:t>t</w:t>
            </w:r>
          </w:p>
        </w:tc>
        <w:tc>
          <w:tcPr>
            <w:tcW w:w="5528" w:type="dxa"/>
          </w:tcPr>
          <w:p w:rsidR="00FA4D1B" w:rsidRDefault="00FA4D1B" w:rsidP="00FA4D1B">
            <w:pPr>
              <w:autoSpaceDE w:val="0"/>
              <w:autoSpaceDN w:val="0"/>
              <w:adjustRightInd w:val="0"/>
              <w:jc w:val="both"/>
              <w:rPr>
                <w:rFonts w:ascii="Times New Roman" w:eastAsia="Times New Roman" w:hAnsi="Times New Roman"/>
              </w:rPr>
            </w:pPr>
            <w:r w:rsidRPr="007814C6">
              <w:rPr>
                <w:rFonts w:ascii="Times New Roman" w:eastAsia="Times New Roman" w:hAnsi="Times New Roman"/>
              </w:rPr>
              <w:t>Масса испытательной сборки на момент времени, t</w:t>
            </w:r>
          </w:p>
        </w:tc>
        <w:tc>
          <w:tcPr>
            <w:tcW w:w="1981" w:type="dxa"/>
          </w:tcPr>
          <w:p w:rsidR="00FA4D1B" w:rsidRDefault="00FA4D1B" w:rsidP="00FA4D1B">
            <w:pPr>
              <w:autoSpaceDE w:val="0"/>
              <w:autoSpaceDN w:val="0"/>
              <w:adjustRightInd w:val="0"/>
              <w:jc w:val="center"/>
              <w:rPr>
                <w:rFonts w:ascii="Times New Roman" w:eastAsia="Times New Roman" w:hAnsi="Times New Roman"/>
              </w:rPr>
            </w:pPr>
            <w:r w:rsidRPr="007814C6">
              <w:rPr>
                <w:rFonts w:ascii="Times New Roman" w:eastAsia="Times New Roman" w:hAnsi="Times New Roman"/>
              </w:rPr>
              <w:t>кг</w:t>
            </w:r>
          </w:p>
        </w:tc>
      </w:tr>
      <w:tr w:rsidR="00FA4D1B" w:rsidTr="00A12788">
        <w:tc>
          <w:tcPr>
            <w:tcW w:w="1838" w:type="dxa"/>
          </w:tcPr>
          <w:p w:rsidR="00FA4D1B" w:rsidRPr="00FA4D1B" w:rsidRDefault="00FA4D1B" w:rsidP="00FA4D1B">
            <w:pPr>
              <w:autoSpaceDE w:val="0"/>
              <w:autoSpaceDN w:val="0"/>
              <w:adjustRightInd w:val="0"/>
              <w:jc w:val="center"/>
              <w:rPr>
                <w:rFonts w:ascii="Times New Roman" w:eastAsia="Times New Roman" w:hAnsi="Times New Roman"/>
                <w:i/>
              </w:rPr>
            </w:pPr>
            <w:r w:rsidRPr="00FA4D1B">
              <w:rPr>
                <w:rFonts w:ascii="Times New Roman" w:eastAsia="Times New Roman" w:hAnsi="Times New Roman"/>
                <w:i/>
              </w:rPr>
              <w:t>t</w:t>
            </w:r>
            <w:r w:rsidRPr="00FA4D1B">
              <w:rPr>
                <w:rFonts w:ascii="Times New Roman" w:eastAsia="Times New Roman" w:hAnsi="Times New Roman"/>
                <w:i/>
                <w:vertAlign w:val="subscript"/>
              </w:rPr>
              <w:t>1</w:t>
            </w:r>
          </w:p>
        </w:tc>
        <w:tc>
          <w:tcPr>
            <w:tcW w:w="5528" w:type="dxa"/>
          </w:tcPr>
          <w:p w:rsidR="00FA4D1B" w:rsidRDefault="00FA4D1B" w:rsidP="00FA4D1B">
            <w:pPr>
              <w:autoSpaceDE w:val="0"/>
              <w:autoSpaceDN w:val="0"/>
              <w:adjustRightInd w:val="0"/>
              <w:jc w:val="both"/>
              <w:rPr>
                <w:rFonts w:ascii="Times New Roman" w:eastAsia="Times New Roman" w:hAnsi="Times New Roman"/>
              </w:rPr>
            </w:pPr>
            <w:r w:rsidRPr="007814C6">
              <w:rPr>
                <w:rFonts w:ascii="Times New Roman" w:eastAsia="Times New Roman" w:hAnsi="Times New Roman"/>
              </w:rPr>
              <w:t>Интервал между взвешиваниями</w:t>
            </w:r>
          </w:p>
        </w:tc>
        <w:tc>
          <w:tcPr>
            <w:tcW w:w="1981" w:type="dxa"/>
          </w:tcPr>
          <w:p w:rsidR="00FA4D1B" w:rsidRDefault="00FA4D1B" w:rsidP="00FA4D1B">
            <w:pPr>
              <w:autoSpaceDE w:val="0"/>
              <w:autoSpaceDN w:val="0"/>
              <w:adjustRightInd w:val="0"/>
              <w:jc w:val="center"/>
              <w:rPr>
                <w:rFonts w:ascii="Times New Roman" w:eastAsia="Times New Roman" w:hAnsi="Times New Roman"/>
              </w:rPr>
            </w:pPr>
            <w:r w:rsidRPr="007814C6">
              <w:rPr>
                <w:rFonts w:ascii="Times New Roman" w:eastAsia="Times New Roman" w:hAnsi="Times New Roman"/>
              </w:rPr>
              <w:t>с</w:t>
            </w:r>
          </w:p>
        </w:tc>
      </w:tr>
      <w:tr w:rsidR="00FA4D1B" w:rsidTr="00A12788">
        <w:tc>
          <w:tcPr>
            <w:tcW w:w="1838" w:type="dxa"/>
          </w:tcPr>
          <w:p w:rsidR="00FA4D1B" w:rsidRPr="00FA4D1B" w:rsidRDefault="00FA4D1B" w:rsidP="00FA4D1B">
            <w:pPr>
              <w:autoSpaceDE w:val="0"/>
              <w:autoSpaceDN w:val="0"/>
              <w:adjustRightInd w:val="0"/>
              <w:jc w:val="center"/>
              <w:rPr>
                <w:rFonts w:ascii="Times New Roman" w:eastAsia="Times New Roman" w:hAnsi="Times New Roman"/>
                <w:i/>
              </w:rPr>
            </w:pPr>
            <w:r w:rsidRPr="00FA4D1B">
              <w:rPr>
                <w:rFonts w:ascii="Times New Roman" w:eastAsia="Times New Roman" w:hAnsi="Times New Roman"/>
                <w:i/>
              </w:rPr>
              <w:t>m</w:t>
            </w:r>
            <w:r w:rsidRPr="00FA4D1B">
              <w:rPr>
                <w:rFonts w:ascii="Times New Roman" w:eastAsia="Times New Roman" w:hAnsi="Times New Roman"/>
                <w:i/>
                <w:vertAlign w:val="subscript"/>
              </w:rPr>
              <w:t>p</w:t>
            </w:r>
          </w:p>
        </w:tc>
        <w:tc>
          <w:tcPr>
            <w:tcW w:w="5528" w:type="dxa"/>
          </w:tcPr>
          <w:p w:rsidR="00FA4D1B" w:rsidRDefault="00FA4D1B" w:rsidP="00FA4D1B">
            <w:pPr>
              <w:autoSpaceDE w:val="0"/>
              <w:autoSpaceDN w:val="0"/>
              <w:adjustRightInd w:val="0"/>
              <w:jc w:val="both"/>
              <w:rPr>
                <w:rFonts w:ascii="Times New Roman" w:eastAsia="Times New Roman" w:hAnsi="Times New Roman"/>
              </w:rPr>
            </w:pPr>
            <w:r w:rsidRPr="007814C6">
              <w:rPr>
                <w:rFonts w:ascii="Times New Roman" w:eastAsia="Times New Roman" w:hAnsi="Times New Roman"/>
              </w:rPr>
              <w:t>погрешность повторяемости весов, используемых для взвешивания</w:t>
            </w:r>
          </w:p>
        </w:tc>
        <w:tc>
          <w:tcPr>
            <w:tcW w:w="1981" w:type="dxa"/>
          </w:tcPr>
          <w:p w:rsidR="00FA4D1B" w:rsidRDefault="00FA4D1B" w:rsidP="00FA4D1B">
            <w:pPr>
              <w:autoSpaceDE w:val="0"/>
              <w:autoSpaceDN w:val="0"/>
              <w:adjustRightInd w:val="0"/>
              <w:jc w:val="center"/>
              <w:rPr>
                <w:rFonts w:ascii="Times New Roman" w:eastAsia="Times New Roman" w:hAnsi="Times New Roman"/>
              </w:rPr>
            </w:pPr>
            <w:r w:rsidRPr="007814C6">
              <w:rPr>
                <w:rFonts w:ascii="Times New Roman" w:eastAsia="Times New Roman" w:hAnsi="Times New Roman"/>
              </w:rPr>
              <w:t>кг</w:t>
            </w:r>
          </w:p>
        </w:tc>
      </w:tr>
      <w:tr w:rsidR="00FA4D1B" w:rsidTr="00A12788">
        <w:tc>
          <w:tcPr>
            <w:tcW w:w="1838" w:type="dxa"/>
          </w:tcPr>
          <w:p w:rsidR="00FA4D1B" w:rsidRPr="00FA4D1B" w:rsidRDefault="00FA4D1B" w:rsidP="00FA4D1B">
            <w:pPr>
              <w:autoSpaceDE w:val="0"/>
              <w:autoSpaceDN w:val="0"/>
              <w:adjustRightInd w:val="0"/>
              <w:jc w:val="center"/>
              <w:rPr>
                <w:rFonts w:ascii="Times New Roman" w:eastAsia="Times New Roman" w:hAnsi="Times New Roman"/>
                <w:i/>
              </w:rPr>
            </w:pPr>
            <w:r w:rsidRPr="00FA4D1B">
              <w:rPr>
                <w:rFonts w:ascii="Times New Roman" w:eastAsia="Times New Roman" w:hAnsi="Times New Roman"/>
                <w:i/>
              </w:rPr>
              <w:t>X</w:t>
            </w:r>
          </w:p>
        </w:tc>
        <w:tc>
          <w:tcPr>
            <w:tcW w:w="5528" w:type="dxa"/>
          </w:tcPr>
          <w:p w:rsidR="00FA4D1B" w:rsidRDefault="00FA4D1B" w:rsidP="00FA4D1B">
            <w:pPr>
              <w:autoSpaceDE w:val="0"/>
              <w:autoSpaceDN w:val="0"/>
              <w:adjustRightInd w:val="0"/>
              <w:jc w:val="both"/>
              <w:rPr>
                <w:rFonts w:ascii="Times New Roman" w:eastAsia="Times New Roman" w:hAnsi="Times New Roman"/>
              </w:rPr>
            </w:pPr>
            <w:r>
              <w:rPr>
                <w:rFonts w:ascii="Times New Roman" w:eastAsia="Times New Roman" w:hAnsi="Times New Roman"/>
              </w:rPr>
              <w:t>п</w:t>
            </w:r>
            <w:r w:rsidRPr="007814C6">
              <w:rPr>
                <w:rFonts w:ascii="Times New Roman" w:eastAsia="Times New Roman" w:hAnsi="Times New Roman"/>
              </w:rPr>
              <w:t>редпочтительная точность результата</w:t>
            </w:r>
          </w:p>
        </w:tc>
        <w:tc>
          <w:tcPr>
            <w:tcW w:w="1981" w:type="dxa"/>
          </w:tcPr>
          <w:p w:rsidR="00FA4D1B" w:rsidRDefault="00FA4D1B" w:rsidP="00FA4D1B">
            <w:pPr>
              <w:autoSpaceDE w:val="0"/>
              <w:autoSpaceDN w:val="0"/>
              <w:adjustRightInd w:val="0"/>
              <w:jc w:val="center"/>
              <w:rPr>
                <w:rFonts w:ascii="Times New Roman" w:eastAsia="Times New Roman" w:hAnsi="Times New Roman"/>
              </w:rPr>
            </w:pPr>
            <w:r>
              <w:rPr>
                <w:rFonts w:ascii="Times New Roman" w:eastAsia="Times New Roman" w:hAnsi="Times New Roman"/>
              </w:rPr>
              <w:t>-</w:t>
            </w:r>
          </w:p>
        </w:tc>
      </w:tr>
    </w:tbl>
    <w:p w:rsidR="007814C6" w:rsidRPr="007814C6" w:rsidRDefault="007814C6" w:rsidP="007814C6">
      <w:pPr>
        <w:autoSpaceDE w:val="0"/>
        <w:autoSpaceDN w:val="0"/>
        <w:adjustRightInd w:val="0"/>
        <w:jc w:val="both"/>
        <w:rPr>
          <w:rFonts w:ascii="Times New Roman" w:eastAsia="Times New Roman" w:hAnsi="Times New Roman"/>
        </w:rPr>
      </w:pPr>
    </w:p>
    <w:p w:rsidR="007814C6" w:rsidRDefault="007814C6" w:rsidP="00DC4DF8">
      <w:pPr>
        <w:autoSpaceDE w:val="0"/>
        <w:autoSpaceDN w:val="0"/>
        <w:adjustRightInd w:val="0"/>
        <w:ind w:firstLine="567"/>
        <w:jc w:val="both"/>
        <w:rPr>
          <w:rFonts w:ascii="Times New Roman" w:eastAsia="Times New Roman" w:hAnsi="Times New Roman"/>
        </w:rPr>
      </w:pPr>
      <w:r w:rsidRPr="007814C6">
        <w:rPr>
          <w:rFonts w:ascii="Times New Roman" w:eastAsia="Times New Roman" w:hAnsi="Times New Roman"/>
        </w:rPr>
        <w:t>Масса, передаваемая через образец для испытаний между взвешиваниями после установления равновесия, определяется по формуле (I.1)</w:t>
      </w:r>
    </w:p>
    <w:p w:rsidR="007814C6" w:rsidRDefault="007814C6" w:rsidP="00B45089">
      <w:pPr>
        <w:autoSpaceDE w:val="0"/>
        <w:autoSpaceDN w:val="0"/>
        <w:adjustRightInd w:val="0"/>
        <w:jc w:val="both"/>
        <w:rPr>
          <w:rFonts w:ascii="Times New Roman" w:eastAsia="Times New Roman" w:hAnsi="Times New Roman"/>
        </w:rPr>
      </w:pPr>
    </w:p>
    <w:p w:rsidR="00D363DD" w:rsidRDefault="00DC4DF8" w:rsidP="00F6455F">
      <w:pPr>
        <w:autoSpaceDE w:val="0"/>
        <w:autoSpaceDN w:val="0"/>
        <w:adjustRightInd w:val="0"/>
        <w:ind w:left="3402"/>
        <w:jc w:val="both"/>
        <w:rPr>
          <w:rFonts w:ascii="Times New Roman" w:eastAsia="Times New Roman" w:hAnsi="Times New Roman"/>
        </w:rPr>
      </w:pPr>
      <w:r w:rsidRPr="00B56552">
        <w:rPr>
          <w:noProof/>
          <w:sz w:val="28"/>
        </w:rPr>
        <w:drawing>
          <wp:inline distT="0" distB="0" distL="0" distR="0" wp14:anchorId="29ED7D64" wp14:editId="16F03CC6">
            <wp:extent cx="1790700" cy="501742"/>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11161" cy="507475"/>
                    </a:xfrm>
                    <a:prstGeom prst="rect">
                      <a:avLst/>
                    </a:prstGeom>
                    <a:noFill/>
                    <a:ln>
                      <a:noFill/>
                    </a:ln>
                  </pic:spPr>
                </pic:pic>
              </a:graphicData>
            </a:graphic>
          </wp:inline>
        </w:drawing>
      </w:r>
      <w:r w:rsidR="00F6455F">
        <w:rPr>
          <w:rFonts w:ascii="Times New Roman" w:eastAsia="Times New Roman" w:hAnsi="Times New Roman"/>
        </w:rPr>
        <w:t xml:space="preserve">                                       </w:t>
      </w:r>
      <w:r w:rsidRPr="00DC4DF8">
        <w:rPr>
          <w:rFonts w:ascii="Times New Roman" w:eastAsia="Times New Roman" w:hAnsi="Times New Roman"/>
        </w:rPr>
        <w:t>(I.1)</w:t>
      </w:r>
    </w:p>
    <w:p w:rsidR="00D363DD" w:rsidRDefault="00DC4DF8" w:rsidP="00437A41">
      <w:pPr>
        <w:autoSpaceDE w:val="0"/>
        <w:autoSpaceDN w:val="0"/>
        <w:adjustRightInd w:val="0"/>
        <w:ind w:firstLine="567"/>
        <w:jc w:val="both"/>
        <w:rPr>
          <w:rFonts w:ascii="Times New Roman" w:eastAsia="Times New Roman" w:hAnsi="Times New Roman"/>
        </w:rPr>
      </w:pPr>
      <w:r w:rsidRPr="00DC4DF8">
        <w:rPr>
          <w:rFonts w:ascii="Times New Roman" w:eastAsia="Times New Roman" w:hAnsi="Times New Roman"/>
        </w:rPr>
        <w:t>Поскольку проницаемость зависит от изменения веса между последовательными взвешиваниями, максимальная погрешность повторяемости при каждом взвешивании для достижения X % точности в m</w:t>
      </w:r>
      <w:r w:rsidRPr="00F6455F">
        <w:rPr>
          <w:rFonts w:ascii="Times New Roman" w:eastAsia="Times New Roman" w:hAnsi="Times New Roman"/>
          <w:vertAlign w:val="subscript"/>
        </w:rPr>
        <w:t>2</w:t>
      </w:r>
      <w:r w:rsidRPr="00DC4DF8">
        <w:rPr>
          <w:rFonts w:ascii="Times New Roman" w:eastAsia="Times New Roman" w:hAnsi="Times New Roman"/>
        </w:rPr>
        <w:t xml:space="preserve"> </w:t>
      </w:r>
      <w:r w:rsidR="00F6455F">
        <w:rPr>
          <w:rFonts w:ascii="Times New Roman" w:eastAsia="Times New Roman" w:hAnsi="Times New Roman"/>
        </w:rPr>
        <w:t>-</w:t>
      </w:r>
      <w:r w:rsidRPr="00DC4DF8">
        <w:rPr>
          <w:rFonts w:ascii="Times New Roman" w:eastAsia="Times New Roman" w:hAnsi="Times New Roman"/>
        </w:rPr>
        <w:t xml:space="preserve"> m</w:t>
      </w:r>
      <w:r w:rsidRPr="00F6455F">
        <w:rPr>
          <w:rFonts w:ascii="Times New Roman" w:eastAsia="Times New Roman" w:hAnsi="Times New Roman"/>
          <w:vertAlign w:val="subscript"/>
        </w:rPr>
        <w:t>1</w:t>
      </w:r>
      <w:r w:rsidRPr="00DC4DF8">
        <w:rPr>
          <w:rFonts w:ascii="Times New Roman" w:eastAsia="Times New Roman" w:hAnsi="Times New Roman"/>
        </w:rPr>
        <w:t xml:space="preserve"> составляет (m</w:t>
      </w:r>
      <w:r w:rsidRPr="00F6455F">
        <w:rPr>
          <w:rFonts w:ascii="Times New Roman" w:eastAsia="Times New Roman" w:hAnsi="Times New Roman"/>
          <w:vertAlign w:val="subscript"/>
        </w:rPr>
        <w:t>2</w:t>
      </w:r>
      <w:r w:rsidRPr="00DC4DF8">
        <w:rPr>
          <w:rFonts w:ascii="Times New Roman" w:eastAsia="Times New Roman" w:hAnsi="Times New Roman"/>
        </w:rPr>
        <w:t xml:space="preserve"> </w:t>
      </w:r>
      <w:r w:rsidR="00F6455F">
        <w:rPr>
          <w:rFonts w:ascii="Times New Roman" w:eastAsia="Times New Roman" w:hAnsi="Times New Roman"/>
        </w:rPr>
        <w:t>-</w:t>
      </w:r>
      <w:r w:rsidRPr="00DC4DF8">
        <w:rPr>
          <w:rFonts w:ascii="Times New Roman" w:eastAsia="Times New Roman" w:hAnsi="Times New Roman"/>
        </w:rPr>
        <w:t xml:space="preserve"> m</w:t>
      </w:r>
      <w:r w:rsidRPr="00F6455F">
        <w:rPr>
          <w:rFonts w:ascii="Times New Roman" w:eastAsia="Times New Roman" w:hAnsi="Times New Roman"/>
          <w:vertAlign w:val="subscript"/>
        </w:rPr>
        <w:t>1</w:t>
      </w:r>
      <w:r w:rsidRPr="00DC4DF8">
        <w:rPr>
          <w:rFonts w:ascii="Times New Roman" w:eastAsia="Times New Roman" w:hAnsi="Times New Roman"/>
        </w:rPr>
        <w:t xml:space="preserve">) </w:t>
      </w:r>
      <w:r w:rsidR="00F6455F">
        <w:rPr>
          <w:rFonts w:ascii="Times New Roman" w:eastAsia="Times New Roman" w:hAnsi="Times New Roman" w:cs="Times New Roman"/>
        </w:rPr>
        <w:t>·</w:t>
      </w:r>
      <w:r w:rsidRPr="00DC4DF8">
        <w:rPr>
          <w:rFonts w:ascii="Times New Roman" w:eastAsia="Times New Roman" w:hAnsi="Times New Roman"/>
        </w:rPr>
        <w:t xml:space="preserve"> X/200. Поэтому необходимая повторяемость взвешивания характеризуется формулой (I.2).</w:t>
      </w:r>
    </w:p>
    <w:p w:rsidR="00D363DD" w:rsidRDefault="00DC4DF8" w:rsidP="00DC4DF8">
      <w:pPr>
        <w:autoSpaceDE w:val="0"/>
        <w:autoSpaceDN w:val="0"/>
        <w:adjustRightInd w:val="0"/>
        <w:ind w:left="3402"/>
        <w:jc w:val="both"/>
        <w:rPr>
          <w:rFonts w:ascii="Times New Roman" w:eastAsia="Times New Roman" w:hAnsi="Times New Roman"/>
        </w:rPr>
      </w:pPr>
      <w:r w:rsidRPr="00B56552">
        <w:rPr>
          <w:noProof/>
          <w:sz w:val="28"/>
        </w:rPr>
        <w:drawing>
          <wp:inline distT="0" distB="0" distL="0" distR="0" wp14:anchorId="61F8A31F" wp14:editId="1A96C996">
            <wp:extent cx="1562100" cy="471248"/>
            <wp:effectExtent l="0" t="0" r="0" b="508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83030" cy="477562"/>
                    </a:xfrm>
                    <a:prstGeom prst="rect">
                      <a:avLst/>
                    </a:prstGeom>
                    <a:noFill/>
                    <a:ln>
                      <a:noFill/>
                    </a:ln>
                  </pic:spPr>
                </pic:pic>
              </a:graphicData>
            </a:graphic>
          </wp:inline>
        </w:drawing>
      </w:r>
      <w:r>
        <w:rPr>
          <w:rFonts w:ascii="Times New Roman" w:eastAsia="Times New Roman" w:hAnsi="Times New Roman"/>
        </w:rPr>
        <w:t xml:space="preserve">                                               </w:t>
      </w:r>
      <w:r w:rsidRPr="00DC4DF8">
        <w:rPr>
          <w:rFonts w:ascii="Times New Roman" w:eastAsia="Times New Roman" w:hAnsi="Times New Roman"/>
        </w:rPr>
        <w:t>(I.2)</w:t>
      </w:r>
    </w:p>
    <w:p w:rsidR="00DC4DF8" w:rsidRPr="00DC4DF8" w:rsidRDefault="00DC4DF8" w:rsidP="00DC4DF8">
      <w:pPr>
        <w:autoSpaceDE w:val="0"/>
        <w:autoSpaceDN w:val="0"/>
        <w:adjustRightInd w:val="0"/>
        <w:ind w:firstLine="567"/>
        <w:jc w:val="both"/>
        <w:rPr>
          <w:rFonts w:ascii="Times New Roman" w:eastAsia="Times New Roman" w:hAnsi="Times New Roman"/>
        </w:rPr>
      </w:pPr>
      <w:r w:rsidRPr="00DC4DF8">
        <w:rPr>
          <w:rFonts w:ascii="Times New Roman" w:eastAsia="Times New Roman" w:hAnsi="Times New Roman"/>
        </w:rPr>
        <w:t>Если самые лучшие из имеющихся весов не могут взвешивать с достаточной повторяемостью для обеспечения предпочтительной точности, необходимая повторяемость может быть снижена за счет увеличения либо площади образца для испытаний, либо интервала между взвешиваниями.</w:t>
      </w:r>
    </w:p>
    <w:p w:rsidR="00D363DD" w:rsidRDefault="00DC4DF8" w:rsidP="00DC4DF8">
      <w:pPr>
        <w:autoSpaceDE w:val="0"/>
        <w:autoSpaceDN w:val="0"/>
        <w:adjustRightInd w:val="0"/>
        <w:ind w:firstLine="567"/>
        <w:jc w:val="both"/>
        <w:rPr>
          <w:rFonts w:ascii="Times New Roman" w:eastAsia="Times New Roman" w:hAnsi="Times New Roman"/>
        </w:rPr>
      </w:pPr>
      <w:r w:rsidRPr="00DC4DF8">
        <w:rPr>
          <w:rFonts w:ascii="Times New Roman" w:eastAsia="Times New Roman" w:hAnsi="Times New Roman"/>
        </w:rPr>
        <w:t>Если m</w:t>
      </w:r>
      <w:r w:rsidRPr="00F6455F">
        <w:rPr>
          <w:rFonts w:ascii="Times New Roman" w:eastAsia="Times New Roman" w:hAnsi="Times New Roman"/>
          <w:vertAlign w:val="subscript"/>
        </w:rPr>
        <w:t>r</w:t>
      </w:r>
      <w:r w:rsidRPr="00DC4DF8">
        <w:rPr>
          <w:rFonts w:ascii="Times New Roman" w:eastAsia="Times New Roman" w:hAnsi="Times New Roman"/>
        </w:rPr>
        <w:t xml:space="preserve"> — повторяемость самых лучших из имеющихся весов, площадь можно увеличить [см. формулу (I.3)]</w:t>
      </w:r>
    </w:p>
    <w:p w:rsidR="00D363DD" w:rsidRDefault="00DC4DF8" w:rsidP="00DC4DF8">
      <w:pPr>
        <w:autoSpaceDE w:val="0"/>
        <w:autoSpaceDN w:val="0"/>
        <w:adjustRightInd w:val="0"/>
        <w:ind w:left="3402"/>
        <w:jc w:val="both"/>
        <w:rPr>
          <w:rFonts w:ascii="Times New Roman" w:eastAsia="Times New Roman" w:hAnsi="Times New Roman"/>
        </w:rPr>
      </w:pPr>
      <w:r w:rsidRPr="00B56552">
        <w:rPr>
          <w:rStyle w:val="FontStyle86"/>
          <w:noProof/>
          <w:sz w:val="28"/>
          <w:szCs w:val="28"/>
        </w:rPr>
        <w:drawing>
          <wp:inline distT="0" distB="0" distL="0" distR="0" wp14:anchorId="55CFA114" wp14:editId="19636731">
            <wp:extent cx="1317158" cy="49720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21866" cy="498982"/>
                    </a:xfrm>
                    <a:prstGeom prst="rect">
                      <a:avLst/>
                    </a:prstGeom>
                    <a:noFill/>
                    <a:ln>
                      <a:noFill/>
                    </a:ln>
                  </pic:spPr>
                </pic:pic>
              </a:graphicData>
            </a:graphic>
          </wp:inline>
        </w:drawing>
      </w:r>
      <w:r>
        <w:rPr>
          <w:rFonts w:ascii="Times New Roman" w:eastAsia="Times New Roman" w:hAnsi="Times New Roman"/>
        </w:rPr>
        <w:t xml:space="preserve">                                                          </w:t>
      </w:r>
      <w:r w:rsidRPr="00DC4DF8">
        <w:rPr>
          <w:rFonts w:ascii="Times New Roman" w:eastAsia="Times New Roman" w:hAnsi="Times New Roman"/>
        </w:rPr>
        <w:t>(I.3)</w:t>
      </w:r>
    </w:p>
    <w:p w:rsidR="00966208" w:rsidRDefault="00DC4DF8" w:rsidP="00437A41">
      <w:pPr>
        <w:autoSpaceDE w:val="0"/>
        <w:autoSpaceDN w:val="0"/>
        <w:adjustRightInd w:val="0"/>
        <w:ind w:firstLine="567"/>
        <w:jc w:val="both"/>
        <w:rPr>
          <w:rFonts w:ascii="Times New Roman" w:eastAsia="Times New Roman" w:hAnsi="Times New Roman"/>
        </w:rPr>
      </w:pPr>
      <w:r w:rsidRPr="00DC4DF8">
        <w:rPr>
          <w:rFonts w:ascii="Times New Roman" w:eastAsia="Times New Roman" w:hAnsi="Times New Roman"/>
        </w:rPr>
        <w:t>или интервал между взвешиваниями [см. формулу (I.4)]</w:t>
      </w:r>
    </w:p>
    <w:p w:rsidR="00F6455F" w:rsidRDefault="00F6455F" w:rsidP="00437A41">
      <w:pPr>
        <w:autoSpaceDE w:val="0"/>
        <w:autoSpaceDN w:val="0"/>
        <w:adjustRightInd w:val="0"/>
        <w:ind w:firstLine="567"/>
        <w:jc w:val="both"/>
        <w:rPr>
          <w:rFonts w:ascii="Times New Roman" w:eastAsia="Times New Roman" w:hAnsi="Times New Roman"/>
        </w:rPr>
      </w:pPr>
    </w:p>
    <w:p w:rsidR="00966208" w:rsidRDefault="00DC4DF8" w:rsidP="00DC4DF8">
      <w:pPr>
        <w:autoSpaceDE w:val="0"/>
        <w:autoSpaceDN w:val="0"/>
        <w:adjustRightInd w:val="0"/>
        <w:ind w:left="3402"/>
        <w:jc w:val="both"/>
        <w:rPr>
          <w:rFonts w:ascii="Times New Roman" w:eastAsia="Times New Roman" w:hAnsi="Times New Roman"/>
        </w:rPr>
      </w:pPr>
      <w:r w:rsidRPr="009637D5">
        <w:rPr>
          <w:rStyle w:val="FontStyle86"/>
          <w:noProof/>
          <w:sz w:val="28"/>
          <w:szCs w:val="28"/>
        </w:rPr>
        <w:drawing>
          <wp:inline distT="0" distB="0" distL="0" distR="0" wp14:anchorId="06DC9B0D" wp14:editId="5834FC51">
            <wp:extent cx="1343025" cy="481462"/>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53396" cy="485180"/>
                    </a:xfrm>
                    <a:prstGeom prst="rect">
                      <a:avLst/>
                    </a:prstGeom>
                    <a:noFill/>
                    <a:ln>
                      <a:noFill/>
                    </a:ln>
                  </pic:spPr>
                </pic:pic>
              </a:graphicData>
            </a:graphic>
          </wp:inline>
        </w:drawing>
      </w:r>
      <w:r>
        <w:rPr>
          <w:rFonts w:ascii="Times New Roman" w:eastAsia="Times New Roman" w:hAnsi="Times New Roman"/>
        </w:rPr>
        <w:t xml:space="preserve">                                                         </w:t>
      </w:r>
      <w:r w:rsidRPr="00DC4DF8">
        <w:rPr>
          <w:rFonts w:ascii="Times New Roman" w:eastAsia="Times New Roman" w:hAnsi="Times New Roman"/>
        </w:rPr>
        <w:t>(I.4)</w:t>
      </w:r>
    </w:p>
    <w:p w:rsidR="00A84968" w:rsidRDefault="00A84968" w:rsidP="00437A41">
      <w:pPr>
        <w:autoSpaceDE w:val="0"/>
        <w:autoSpaceDN w:val="0"/>
        <w:adjustRightInd w:val="0"/>
        <w:ind w:firstLine="567"/>
        <w:jc w:val="both"/>
        <w:rPr>
          <w:rFonts w:ascii="Times New Roman" w:eastAsia="Times New Roman" w:hAnsi="Times New Roman"/>
        </w:rPr>
      </w:pPr>
    </w:p>
    <w:p w:rsidR="00A84968" w:rsidRDefault="00A84968" w:rsidP="00437A41">
      <w:pPr>
        <w:autoSpaceDE w:val="0"/>
        <w:autoSpaceDN w:val="0"/>
        <w:adjustRightInd w:val="0"/>
        <w:ind w:firstLine="567"/>
        <w:jc w:val="both"/>
        <w:rPr>
          <w:rFonts w:ascii="Times New Roman" w:eastAsia="Times New Roman" w:hAnsi="Times New Roman"/>
        </w:rPr>
      </w:pPr>
    </w:p>
    <w:p w:rsidR="00F6455F" w:rsidRDefault="00F6455F" w:rsidP="00437A41">
      <w:pPr>
        <w:autoSpaceDE w:val="0"/>
        <w:autoSpaceDN w:val="0"/>
        <w:adjustRightInd w:val="0"/>
        <w:ind w:firstLine="567"/>
        <w:jc w:val="both"/>
        <w:rPr>
          <w:rFonts w:ascii="Times New Roman" w:eastAsia="Times New Roman" w:hAnsi="Times New Roman"/>
        </w:rPr>
      </w:pPr>
    </w:p>
    <w:p w:rsidR="00A12788" w:rsidRDefault="00A12788" w:rsidP="00437A41">
      <w:pPr>
        <w:autoSpaceDE w:val="0"/>
        <w:autoSpaceDN w:val="0"/>
        <w:adjustRightInd w:val="0"/>
        <w:ind w:firstLine="567"/>
        <w:jc w:val="both"/>
        <w:rPr>
          <w:rFonts w:ascii="Times New Roman" w:eastAsia="Times New Roman" w:hAnsi="Times New Roman"/>
        </w:rPr>
      </w:pPr>
    </w:p>
    <w:p w:rsidR="0087421D" w:rsidRDefault="0087421D">
      <w:pPr>
        <w:widowControl/>
        <w:spacing w:after="200" w:line="276" w:lineRule="auto"/>
        <w:rPr>
          <w:rFonts w:ascii="Times New Roman" w:eastAsia="Times New Roman" w:hAnsi="Times New Roman"/>
        </w:rPr>
      </w:pPr>
      <w:r>
        <w:rPr>
          <w:rFonts w:ascii="Times New Roman" w:eastAsia="Times New Roman" w:hAnsi="Times New Roman"/>
        </w:rPr>
        <w:br w:type="page"/>
      </w:r>
    </w:p>
    <w:p w:rsidR="00B838D9" w:rsidRPr="00B838D9" w:rsidRDefault="00B838D9" w:rsidP="0087421D">
      <w:pPr>
        <w:autoSpaceDE w:val="0"/>
        <w:autoSpaceDN w:val="0"/>
        <w:adjustRightInd w:val="0"/>
        <w:jc w:val="center"/>
        <w:rPr>
          <w:rFonts w:ascii="Times New Roman" w:eastAsia="Times New Roman" w:hAnsi="Times New Roman"/>
          <w:b/>
        </w:rPr>
      </w:pPr>
      <w:r w:rsidRPr="00B838D9">
        <w:rPr>
          <w:rFonts w:ascii="Times New Roman" w:eastAsia="Times New Roman" w:hAnsi="Times New Roman"/>
          <w:b/>
        </w:rPr>
        <w:lastRenderedPageBreak/>
        <w:t>Приложение J</w:t>
      </w:r>
    </w:p>
    <w:p w:rsidR="00B838D9" w:rsidRPr="00B838D9" w:rsidRDefault="00B838D9" w:rsidP="0087421D">
      <w:pPr>
        <w:autoSpaceDE w:val="0"/>
        <w:autoSpaceDN w:val="0"/>
        <w:adjustRightInd w:val="0"/>
        <w:jc w:val="center"/>
        <w:rPr>
          <w:rFonts w:ascii="Times New Roman" w:eastAsia="Times New Roman" w:hAnsi="Times New Roman"/>
          <w:i/>
        </w:rPr>
      </w:pPr>
      <w:r>
        <w:rPr>
          <w:rFonts w:ascii="Times New Roman" w:eastAsia="Times New Roman" w:hAnsi="Times New Roman"/>
          <w:i/>
        </w:rPr>
        <w:t>(информационное</w:t>
      </w:r>
      <w:r w:rsidRPr="00B838D9">
        <w:rPr>
          <w:rFonts w:ascii="Times New Roman" w:eastAsia="Times New Roman" w:hAnsi="Times New Roman"/>
          <w:i/>
        </w:rPr>
        <w:t>)</w:t>
      </w:r>
    </w:p>
    <w:p w:rsidR="00B838D9" w:rsidRPr="00B838D9" w:rsidRDefault="00B838D9" w:rsidP="00B838D9">
      <w:pPr>
        <w:autoSpaceDE w:val="0"/>
        <w:autoSpaceDN w:val="0"/>
        <w:adjustRightInd w:val="0"/>
        <w:ind w:firstLine="567"/>
        <w:jc w:val="center"/>
        <w:rPr>
          <w:rFonts w:ascii="Times New Roman" w:eastAsia="Times New Roman" w:hAnsi="Times New Roman"/>
          <w:b/>
        </w:rPr>
      </w:pPr>
    </w:p>
    <w:p w:rsidR="00112160" w:rsidRPr="00B838D9" w:rsidRDefault="00B838D9" w:rsidP="0087421D">
      <w:pPr>
        <w:autoSpaceDE w:val="0"/>
        <w:autoSpaceDN w:val="0"/>
        <w:adjustRightInd w:val="0"/>
        <w:jc w:val="center"/>
        <w:rPr>
          <w:rFonts w:ascii="Times New Roman" w:eastAsia="Times New Roman" w:hAnsi="Times New Roman"/>
          <w:b/>
        </w:rPr>
      </w:pPr>
      <w:r w:rsidRPr="00B838D9">
        <w:rPr>
          <w:rFonts w:ascii="Times New Roman" w:eastAsia="Times New Roman" w:hAnsi="Times New Roman"/>
          <w:b/>
        </w:rPr>
        <w:t>Таблица преобразования для единиц измерения передачи водяного пара</w:t>
      </w:r>
    </w:p>
    <w:p w:rsidR="00112160" w:rsidRDefault="00112160" w:rsidP="00437A41">
      <w:pPr>
        <w:autoSpaceDE w:val="0"/>
        <w:autoSpaceDN w:val="0"/>
        <w:adjustRightInd w:val="0"/>
        <w:ind w:firstLine="567"/>
        <w:jc w:val="both"/>
        <w:rPr>
          <w:rFonts w:ascii="Times New Roman" w:eastAsia="Times New Roman" w:hAnsi="Times New Roman"/>
        </w:rPr>
      </w:pPr>
    </w:p>
    <w:tbl>
      <w:tblPr>
        <w:tblW w:w="9477" w:type="dxa"/>
        <w:jc w:val="center"/>
        <w:tblLayout w:type="fixed"/>
        <w:tblCellMar>
          <w:left w:w="40" w:type="dxa"/>
          <w:right w:w="40" w:type="dxa"/>
        </w:tblCellMar>
        <w:tblLook w:val="0000" w:firstRow="0" w:lastRow="0" w:firstColumn="0" w:lastColumn="0" w:noHBand="0" w:noVBand="0"/>
      </w:tblPr>
      <w:tblGrid>
        <w:gridCol w:w="1582"/>
        <w:gridCol w:w="1795"/>
        <w:gridCol w:w="2078"/>
        <w:gridCol w:w="2352"/>
        <w:gridCol w:w="1670"/>
      </w:tblGrid>
      <w:tr w:rsidR="00B838D9" w:rsidRPr="0087421D" w:rsidTr="000F2CF3">
        <w:trPr>
          <w:trHeight w:val="538"/>
          <w:jc w:val="center"/>
        </w:trPr>
        <w:tc>
          <w:tcPr>
            <w:tcW w:w="1582" w:type="dxa"/>
            <w:tcBorders>
              <w:top w:val="single" w:sz="6" w:space="0" w:color="auto"/>
              <w:left w:val="single" w:sz="6" w:space="0" w:color="auto"/>
              <w:bottom w:val="double" w:sz="4" w:space="0" w:color="auto"/>
              <w:right w:val="single" w:sz="6" w:space="0" w:color="auto"/>
            </w:tcBorders>
          </w:tcPr>
          <w:p w:rsidR="00B838D9" w:rsidRPr="0087421D" w:rsidRDefault="00B838D9" w:rsidP="00B838D9">
            <w:pPr>
              <w:jc w:val="center"/>
              <w:rPr>
                <w:rFonts w:ascii="Times New Roman" w:hAnsi="Times New Roman" w:cs="Times New Roman"/>
              </w:rPr>
            </w:pPr>
            <w:r w:rsidRPr="0087421D">
              <w:rPr>
                <w:rFonts w:ascii="Times New Roman" w:hAnsi="Times New Roman" w:cs="Times New Roman"/>
              </w:rPr>
              <w:t>Название в соответствии с п. 3.2</w:t>
            </w:r>
          </w:p>
        </w:tc>
        <w:tc>
          <w:tcPr>
            <w:tcW w:w="1795" w:type="dxa"/>
            <w:tcBorders>
              <w:top w:val="single" w:sz="6" w:space="0" w:color="auto"/>
              <w:left w:val="single" w:sz="6" w:space="0" w:color="auto"/>
              <w:bottom w:val="double" w:sz="4" w:space="0" w:color="auto"/>
              <w:right w:val="single" w:sz="6" w:space="0" w:color="auto"/>
            </w:tcBorders>
          </w:tcPr>
          <w:p w:rsidR="00B838D9" w:rsidRPr="0087421D" w:rsidRDefault="00B838D9" w:rsidP="00B838D9">
            <w:pPr>
              <w:jc w:val="center"/>
              <w:rPr>
                <w:rFonts w:ascii="Times New Roman" w:hAnsi="Times New Roman" w:cs="Times New Roman"/>
              </w:rPr>
            </w:pPr>
            <w:r w:rsidRPr="0087421D">
              <w:rPr>
                <w:rFonts w:ascii="Times New Roman" w:hAnsi="Times New Roman" w:cs="Times New Roman"/>
              </w:rPr>
              <w:t>Единицы измерения в соответствии с п. 3.2 (A)</w:t>
            </w:r>
          </w:p>
        </w:tc>
        <w:tc>
          <w:tcPr>
            <w:tcW w:w="2078" w:type="dxa"/>
            <w:tcBorders>
              <w:top w:val="single" w:sz="6" w:space="0" w:color="auto"/>
              <w:left w:val="single" w:sz="6" w:space="0" w:color="auto"/>
              <w:bottom w:val="double" w:sz="4" w:space="0" w:color="auto"/>
              <w:right w:val="single" w:sz="6" w:space="0" w:color="auto"/>
            </w:tcBorders>
          </w:tcPr>
          <w:p w:rsidR="00B838D9" w:rsidRPr="0087421D" w:rsidRDefault="00B838D9" w:rsidP="00B838D9">
            <w:pPr>
              <w:jc w:val="center"/>
              <w:rPr>
                <w:rFonts w:ascii="Times New Roman" w:hAnsi="Times New Roman" w:cs="Times New Roman"/>
              </w:rPr>
            </w:pPr>
            <w:r w:rsidRPr="0087421D">
              <w:rPr>
                <w:rFonts w:ascii="Times New Roman" w:hAnsi="Times New Roman" w:cs="Times New Roman"/>
              </w:rPr>
              <w:t>Коэффициент преобразования (C)</w:t>
            </w:r>
          </w:p>
        </w:tc>
        <w:tc>
          <w:tcPr>
            <w:tcW w:w="2352" w:type="dxa"/>
            <w:tcBorders>
              <w:top w:val="single" w:sz="6" w:space="0" w:color="auto"/>
              <w:left w:val="single" w:sz="6" w:space="0" w:color="auto"/>
              <w:bottom w:val="double" w:sz="4" w:space="0" w:color="auto"/>
              <w:right w:val="single" w:sz="6" w:space="0" w:color="auto"/>
            </w:tcBorders>
          </w:tcPr>
          <w:p w:rsidR="00B838D9" w:rsidRPr="0087421D" w:rsidRDefault="00B838D9" w:rsidP="00B838D9">
            <w:pPr>
              <w:jc w:val="center"/>
              <w:rPr>
                <w:rFonts w:ascii="Times New Roman" w:hAnsi="Times New Roman" w:cs="Times New Roman"/>
              </w:rPr>
            </w:pPr>
            <w:r w:rsidRPr="0087421D">
              <w:rPr>
                <w:rFonts w:ascii="Times New Roman" w:hAnsi="Times New Roman" w:cs="Times New Roman"/>
              </w:rPr>
              <w:t>Другое название</w:t>
            </w:r>
          </w:p>
        </w:tc>
        <w:tc>
          <w:tcPr>
            <w:tcW w:w="1670" w:type="dxa"/>
            <w:tcBorders>
              <w:top w:val="single" w:sz="6" w:space="0" w:color="auto"/>
              <w:left w:val="single" w:sz="6" w:space="0" w:color="auto"/>
              <w:bottom w:val="double" w:sz="4" w:space="0" w:color="auto"/>
              <w:right w:val="single" w:sz="6" w:space="0" w:color="auto"/>
            </w:tcBorders>
          </w:tcPr>
          <w:p w:rsidR="00B838D9" w:rsidRPr="0087421D" w:rsidRDefault="00B838D9" w:rsidP="00B838D9">
            <w:pPr>
              <w:jc w:val="center"/>
              <w:rPr>
                <w:rFonts w:ascii="Times New Roman" w:hAnsi="Times New Roman" w:cs="Times New Roman"/>
              </w:rPr>
            </w:pPr>
            <w:r w:rsidRPr="0087421D">
              <w:rPr>
                <w:rFonts w:ascii="Times New Roman" w:hAnsi="Times New Roman" w:cs="Times New Roman"/>
              </w:rPr>
              <w:t>Другая единица измерения (B)</w:t>
            </w:r>
          </w:p>
        </w:tc>
      </w:tr>
      <w:tr w:rsidR="00B838D9" w:rsidRPr="00E55131" w:rsidTr="000F2CF3">
        <w:trPr>
          <w:trHeight w:val="523"/>
          <w:jc w:val="center"/>
        </w:trPr>
        <w:tc>
          <w:tcPr>
            <w:tcW w:w="1582" w:type="dxa"/>
            <w:tcBorders>
              <w:top w:val="double" w:sz="4"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плотность скорости потока водяного пара</w:t>
            </w:r>
          </w:p>
        </w:tc>
        <w:tc>
          <w:tcPr>
            <w:tcW w:w="1795" w:type="dxa"/>
            <w:tcBorders>
              <w:top w:val="double" w:sz="4"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кг/(м</w:t>
            </w:r>
            <w:r w:rsidRPr="00B838D9">
              <w:rPr>
                <w:rFonts w:ascii="Times New Roman" w:hAnsi="Times New Roman" w:cs="Times New Roman"/>
                <w:vertAlign w:val="superscript"/>
              </w:rPr>
              <w:t>2</w:t>
            </w:r>
            <w:r w:rsidR="009A5AAA">
              <w:rPr>
                <w:rFonts w:ascii="Times New Roman" w:hAnsi="Times New Roman" w:cs="Times New Roman"/>
              </w:rPr>
              <w:t>·</w:t>
            </w:r>
            <w:r w:rsidRPr="00B838D9">
              <w:rPr>
                <w:rFonts w:ascii="Times New Roman" w:hAnsi="Times New Roman" w:cs="Times New Roman"/>
              </w:rPr>
              <w:t>с)</w:t>
            </w:r>
          </w:p>
        </w:tc>
        <w:tc>
          <w:tcPr>
            <w:tcW w:w="2078" w:type="dxa"/>
            <w:tcBorders>
              <w:top w:val="double" w:sz="4"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3,60 x 10</w:t>
            </w:r>
            <w:r w:rsidRPr="00A9568F">
              <w:rPr>
                <w:rFonts w:ascii="Times New Roman" w:hAnsi="Times New Roman" w:cs="Times New Roman"/>
                <w:vertAlign w:val="superscript"/>
              </w:rPr>
              <w:t>9</w:t>
            </w:r>
          </w:p>
        </w:tc>
        <w:tc>
          <w:tcPr>
            <w:tcW w:w="2352" w:type="dxa"/>
            <w:tcBorders>
              <w:top w:val="double" w:sz="4"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скорость передачи водяного пара</w:t>
            </w:r>
          </w:p>
        </w:tc>
        <w:tc>
          <w:tcPr>
            <w:tcW w:w="1670" w:type="dxa"/>
            <w:tcBorders>
              <w:top w:val="double" w:sz="4" w:space="0" w:color="auto"/>
              <w:left w:val="single" w:sz="6" w:space="0" w:color="auto"/>
              <w:bottom w:val="single" w:sz="6" w:space="0" w:color="auto"/>
              <w:right w:val="single" w:sz="6" w:space="0" w:color="auto"/>
            </w:tcBorders>
          </w:tcPr>
          <w:p w:rsidR="00B838D9" w:rsidRPr="00B838D9" w:rsidRDefault="00B838D9" w:rsidP="00A9568F">
            <w:pPr>
              <w:jc w:val="center"/>
              <w:rPr>
                <w:rFonts w:ascii="Times New Roman" w:hAnsi="Times New Roman" w:cs="Times New Roman"/>
              </w:rPr>
            </w:pPr>
            <w:r w:rsidRPr="00B838D9">
              <w:rPr>
                <w:rFonts w:ascii="Times New Roman" w:hAnsi="Times New Roman" w:cs="Times New Roman"/>
              </w:rPr>
              <w:t>мг</w:t>
            </w:r>
            <w:r w:rsidR="00A9568F">
              <w:rPr>
                <w:rFonts w:ascii="Times New Roman" w:hAnsi="Times New Roman" w:cs="Times New Roman"/>
              </w:rPr>
              <w:t>·</w:t>
            </w:r>
            <w:r w:rsidRPr="00B838D9">
              <w:rPr>
                <w:rFonts w:ascii="Times New Roman" w:hAnsi="Times New Roman" w:cs="Times New Roman"/>
              </w:rPr>
              <w:t>/</w:t>
            </w:r>
            <w:r w:rsidR="00A9568F">
              <w:rPr>
                <w:rFonts w:ascii="Times New Roman" w:hAnsi="Times New Roman" w:cs="Times New Roman"/>
              </w:rPr>
              <w:t>(</w:t>
            </w:r>
            <w:r w:rsidRPr="00B838D9">
              <w:rPr>
                <w:rFonts w:ascii="Times New Roman" w:hAnsi="Times New Roman" w:cs="Times New Roman"/>
              </w:rPr>
              <w:t>м</w:t>
            </w:r>
            <w:r w:rsidRPr="00B838D9">
              <w:rPr>
                <w:rFonts w:ascii="Times New Roman" w:hAnsi="Times New Roman" w:cs="Times New Roman"/>
                <w:vertAlign w:val="superscript"/>
              </w:rPr>
              <w:t>2</w:t>
            </w:r>
            <w:r w:rsidRPr="00B838D9">
              <w:rPr>
                <w:rFonts w:ascii="Times New Roman" w:hAnsi="Times New Roman" w:cs="Times New Roman"/>
              </w:rPr>
              <w:t>-</w:t>
            </w:r>
            <w:r w:rsidR="009A5AAA">
              <w:rPr>
                <w:rFonts w:ascii="Times New Roman" w:hAnsi="Times New Roman" w:cs="Times New Roman"/>
              </w:rPr>
              <w:t xml:space="preserve"> h</w:t>
            </w:r>
            <w:r w:rsidRPr="00B838D9">
              <w:rPr>
                <w:rFonts w:ascii="Times New Roman" w:hAnsi="Times New Roman" w:cs="Times New Roman"/>
              </w:rPr>
              <w:t>)</w:t>
            </w:r>
          </w:p>
        </w:tc>
      </w:tr>
      <w:tr w:rsidR="00B838D9" w:rsidRPr="00E55131" w:rsidTr="000F2CF3">
        <w:trPr>
          <w:trHeight w:val="523"/>
          <w:jc w:val="center"/>
        </w:trPr>
        <w:tc>
          <w:tcPr>
            <w:tcW w:w="158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проводимость водяного пара</w:t>
            </w:r>
          </w:p>
        </w:tc>
        <w:tc>
          <w:tcPr>
            <w:tcW w:w="1795"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кг/(м</w:t>
            </w:r>
            <w:r w:rsidRPr="00B838D9">
              <w:rPr>
                <w:rFonts w:ascii="Times New Roman" w:hAnsi="Times New Roman" w:cs="Times New Roman"/>
                <w:vertAlign w:val="superscript"/>
              </w:rPr>
              <w:t>2</w:t>
            </w:r>
            <w:r w:rsidR="009A5AAA">
              <w:rPr>
                <w:rFonts w:ascii="Times New Roman" w:hAnsi="Times New Roman" w:cs="Times New Roman"/>
              </w:rPr>
              <w:t>·</w:t>
            </w:r>
            <w:r w:rsidRPr="00B838D9">
              <w:rPr>
                <w:rFonts w:ascii="Times New Roman" w:hAnsi="Times New Roman" w:cs="Times New Roman"/>
              </w:rPr>
              <w:t>с</w:t>
            </w:r>
            <w:r w:rsidR="009A5AAA">
              <w:rPr>
                <w:rFonts w:ascii="Times New Roman" w:hAnsi="Times New Roman" w:cs="Times New Roman"/>
              </w:rPr>
              <w:t>·</w:t>
            </w:r>
            <w:r w:rsidRPr="00B838D9">
              <w:rPr>
                <w:rFonts w:ascii="Times New Roman" w:hAnsi="Times New Roman" w:cs="Times New Roman"/>
              </w:rPr>
              <w:t>Пa)</w:t>
            </w:r>
          </w:p>
        </w:tc>
        <w:tc>
          <w:tcPr>
            <w:tcW w:w="2078"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3,60 x 10</w:t>
            </w:r>
            <w:r w:rsidRPr="00A9568F">
              <w:rPr>
                <w:rFonts w:ascii="Times New Roman" w:hAnsi="Times New Roman" w:cs="Times New Roman"/>
                <w:vertAlign w:val="superscript"/>
              </w:rPr>
              <w:t>9</w:t>
            </w:r>
          </w:p>
        </w:tc>
        <w:tc>
          <w:tcPr>
            <w:tcW w:w="235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проводимость водяного пара</w:t>
            </w:r>
          </w:p>
        </w:tc>
        <w:tc>
          <w:tcPr>
            <w:tcW w:w="1670" w:type="dxa"/>
            <w:tcBorders>
              <w:top w:val="single" w:sz="6" w:space="0" w:color="auto"/>
              <w:left w:val="single" w:sz="6" w:space="0" w:color="auto"/>
              <w:bottom w:val="single" w:sz="6" w:space="0" w:color="auto"/>
              <w:right w:val="single" w:sz="6" w:space="0" w:color="auto"/>
            </w:tcBorders>
          </w:tcPr>
          <w:p w:rsidR="00B838D9" w:rsidRPr="00B838D9" w:rsidRDefault="00B838D9" w:rsidP="009A5AAA">
            <w:pPr>
              <w:jc w:val="center"/>
              <w:rPr>
                <w:rFonts w:ascii="Times New Roman" w:hAnsi="Times New Roman" w:cs="Times New Roman"/>
              </w:rPr>
            </w:pPr>
            <w:r w:rsidRPr="00B838D9">
              <w:rPr>
                <w:rFonts w:ascii="Times New Roman" w:hAnsi="Times New Roman" w:cs="Times New Roman"/>
              </w:rPr>
              <w:t>мг</w:t>
            </w:r>
            <w:r w:rsidR="009A5AAA">
              <w:rPr>
                <w:rFonts w:ascii="Times New Roman" w:hAnsi="Times New Roman" w:cs="Times New Roman"/>
              </w:rPr>
              <w:t>·</w:t>
            </w:r>
            <w:r w:rsidRPr="00B838D9">
              <w:rPr>
                <w:rFonts w:ascii="Times New Roman" w:hAnsi="Times New Roman" w:cs="Times New Roman"/>
              </w:rPr>
              <w:t>/</w:t>
            </w:r>
            <w:r w:rsidR="007B4155">
              <w:rPr>
                <w:rFonts w:ascii="Times New Roman" w:hAnsi="Times New Roman" w:cs="Times New Roman"/>
              </w:rPr>
              <w:t>(</w:t>
            </w:r>
            <w:r w:rsidRPr="00B838D9">
              <w:rPr>
                <w:rFonts w:ascii="Times New Roman" w:hAnsi="Times New Roman" w:cs="Times New Roman"/>
              </w:rPr>
              <w:t>м</w:t>
            </w:r>
            <w:r w:rsidRPr="00B838D9">
              <w:rPr>
                <w:rFonts w:ascii="Times New Roman" w:hAnsi="Times New Roman" w:cs="Times New Roman"/>
                <w:vertAlign w:val="superscript"/>
              </w:rPr>
              <w:t>2</w:t>
            </w:r>
            <w:r w:rsidR="009A5AAA">
              <w:rPr>
                <w:rFonts w:ascii="Times New Roman" w:hAnsi="Times New Roman" w:cs="Times New Roman"/>
              </w:rPr>
              <w:t>·h·</w:t>
            </w:r>
            <w:r w:rsidRPr="00B838D9">
              <w:rPr>
                <w:rFonts w:ascii="Times New Roman" w:hAnsi="Times New Roman" w:cs="Times New Roman"/>
              </w:rPr>
              <w:t>Пa)</w:t>
            </w:r>
          </w:p>
        </w:tc>
      </w:tr>
      <w:tr w:rsidR="00B838D9" w:rsidRPr="00E55131" w:rsidTr="000F2CF3">
        <w:trPr>
          <w:trHeight w:val="523"/>
          <w:jc w:val="center"/>
        </w:trPr>
        <w:tc>
          <w:tcPr>
            <w:tcW w:w="158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Сопротивление водяного пара</w:t>
            </w:r>
          </w:p>
        </w:tc>
        <w:tc>
          <w:tcPr>
            <w:tcW w:w="1795"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м</w:t>
            </w:r>
            <w:r w:rsidRPr="00B838D9">
              <w:rPr>
                <w:rFonts w:ascii="Times New Roman" w:hAnsi="Times New Roman" w:cs="Times New Roman"/>
                <w:vertAlign w:val="superscript"/>
              </w:rPr>
              <w:t>2</w:t>
            </w:r>
            <w:r w:rsidR="009A5AAA">
              <w:rPr>
                <w:rFonts w:ascii="Times New Roman" w:hAnsi="Times New Roman" w:cs="Times New Roman"/>
              </w:rPr>
              <w:t>·</w:t>
            </w:r>
            <w:r w:rsidRPr="00B838D9">
              <w:rPr>
                <w:rFonts w:ascii="Times New Roman" w:hAnsi="Times New Roman" w:cs="Times New Roman"/>
              </w:rPr>
              <w:t>с</w:t>
            </w:r>
            <w:r w:rsidR="009A5AAA">
              <w:rPr>
                <w:rFonts w:ascii="Times New Roman" w:hAnsi="Times New Roman" w:cs="Times New Roman"/>
              </w:rPr>
              <w:t>·</w:t>
            </w:r>
            <w:r w:rsidRPr="00B838D9">
              <w:rPr>
                <w:rFonts w:ascii="Times New Roman" w:hAnsi="Times New Roman" w:cs="Times New Roman"/>
              </w:rPr>
              <w:t>Пa/кг</w:t>
            </w:r>
          </w:p>
        </w:tc>
        <w:tc>
          <w:tcPr>
            <w:tcW w:w="2078"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2,778 x 10</w:t>
            </w:r>
            <w:r w:rsidRPr="00A9568F">
              <w:rPr>
                <w:rFonts w:ascii="Times New Roman" w:hAnsi="Times New Roman" w:cs="Times New Roman"/>
                <w:vertAlign w:val="superscript"/>
              </w:rPr>
              <w:t>-10</w:t>
            </w:r>
          </w:p>
        </w:tc>
        <w:tc>
          <w:tcPr>
            <w:tcW w:w="235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Сопротивление водяного пара</w:t>
            </w:r>
          </w:p>
        </w:tc>
        <w:tc>
          <w:tcPr>
            <w:tcW w:w="1670" w:type="dxa"/>
            <w:tcBorders>
              <w:top w:val="single" w:sz="6" w:space="0" w:color="auto"/>
              <w:left w:val="single" w:sz="6" w:space="0" w:color="auto"/>
              <w:bottom w:val="single" w:sz="6" w:space="0" w:color="auto"/>
              <w:right w:val="single" w:sz="6" w:space="0" w:color="auto"/>
            </w:tcBorders>
          </w:tcPr>
          <w:p w:rsidR="00B838D9" w:rsidRPr="00B838D9" w:rsidRDefault="00B838D9" w:rsidP="009A5AAA">
            <w:pPr>
              <w:jc w:val="center"/>
              <w:rPr>
                <w:rFonts w:ascii="Times New Roman" w:hAnsi="Times New Roman" w:cs="Times New Roman"/>
              </w:rPr>
            </w:pPr>
            <w:r w:rsidRPr="00B838D9">
              <w:rPr>
                <w:rFonts w:ascii="Times New Roman" w:hAnsi="Times New Roman" w:cs="Times New Roman"/>
              </w:rPr>
              <w:t>м</w:t>
            </w:r>
            <w:r w:rsidRPr="00B838D9">
              <w:rPr>
                <w:rFonts w:ascii="Times New Roman" w:hAnsi="Times New Roman" w:cs="Times New Roman"/>
                <w:vertAlign w:val="superscript"/>
              </w:rPr>
              <w:t>2</w:t>
            </w:r>
            <w:r w:rsidR="009A5AAA">
              <w:rPr>
                <w:rFonts w:ascii="Times New Roman" w:hAnsi="Times New Roman" w:cs="Times New Roman"/>
              </w:rPr>
              <w:t>·h·</w:t>
            </w:r>
            <w:r w:rsidRPr="00B838D9">
              <w:rPr>
                <w:rFonts w:ascii="Times New Roman" w:hAnsi="Times New Roman" w:cs="Times New Roman"/>
              </w:rPr>
              <w:t>Пa/мг</w:t>
            </w:r>
          </w:p>
        </w:tc>
      </w:tr>
      <w:tr w:rsidR="00B838D9" w:rsidRPr="00E55131" w:rsidTr="000F2CF3">
        <w:trPr>
          <w:trHeight w:val="523"/>
          <w:jc w:val="center"/>
        </w:trPr>
        <w:tc>
          <w:tcPr>
            <w:tcW w:w="158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паропроницаемость</w:t>
            </w:r>
          </w:p>
        </w:tc>
        <w:tc>
          <w:tcPr>
            <w:tcW w:w="1795"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кг/</w:t>
            </w:r>
            <w:r w:rsidR="00A9568F">
              <w:rPr>
                <w:rFonts w:ascii="Times New Roman" w:hAnsi="Times New Roman" w:cs="Times New Roman"/>
              </w:rPr>
              <w:t>(</w:t>
            </w:r>
            <w:r w:rsidRPr="00B838D9">
              <w:rPr>
                <w:rFonts w:ascii="Times New Roman" w:hAnsi="Times New Roman" w:cs="Times New Roman"/>
              </w:rPr>
              <w:t>м</w:t>
            </w:r>
            <w:r w:rsidR="009A5AAA">
              <w:rPr>
                <w:rFonts w:ascii="Times New Roman" w:hAnsi="Times New Roman" w:cs="Times New Roman"/>
              </w:rPr>
              <w:t>·</w:t>
            </w:r>
            <w:r w:rsidRPr="00B838D9">
              <w:rPr>
                <w:rFonts w:ascii="Times New Roman" w:hAnsi="Times New Roman" w:cs="Times New Roman"/>
              </w:rPr>
              <w:t>с</w:t>
            </w:r>
            <w:r w:rsidR="009A5AAA">
              <w:rPr>
                <w:rFonts w:ascii="Times New Roman" w:hAnsi="Times New Roman" w:cs="Times New Roman"/>
              </w:rPr>
              <w:t>·</w:t>
            </w:r>
            <w:r w:rsidRPr="00B838D9">
              <w:rPr>
                <w:rFonts w:ascii="Times New Roman" w:hAnsi="Times New Roman" w:cs="Times New Roman"/>
              </w:rPr>
              <w:t>Пa)</w:t>
            </w:r>
          </w:p>
        </w:tc>
        <w:tc>
          <w:tcPr>
            <w:tcW w:w="2078"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3,60 x 10</w:t>
            </w:r>
            <w:r w:rsidRPr="00A9568F">
              <w:rPr>
                <w:rFonts w:ascii="Times New Roman" w:hAnsi="Times New Roman" w:cs="Times New Roman"/>
                <w:vertAlign w:val="superscript"/>
              </w:rPr>
              <w:t>9</w:t>
            </w:r>
          </w:p>
        </w:tc>
        <w:tc>
          <w:tcPr>
            <w:tcW w:w="235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паропроницаемость</w:t>
            </w:r>
          </w:p>
        </w:tc>
        <w:tc>
          <w:tcPr>
            <w:tcW w:w="1670" w:type="dxa"/>
            <w:tcBorders>
              <w:top w:val="single" w:sz="6" w:space="0" w:color="auto"/>
              <w:left w:val="single" w:sz="6" w:space="0" w:color="auto"/>
              <w:bottom w:val="single" w:sz="6" w:space="0" w:color="auto"/>
              <w:right w:val="single" w:sz="6" w:space="0" w:color="auto"/>
            </w:tcBorders>
          </w:tcPr>
          <w:p w:rsidR="00B838D9" w:rsidRPr="00B838D9" w:rsidRDefault="00B838D9" w:rsidP="007B4155">
            <w:pPr>
              <w:jc w:val="center"/>
              <w:rPr>
                <w:rFonts w:ascii="Times New Roman" w:hAnsi="Times New Roman" w:cs="Times New Roman"/>
              </w:rPr>
            </w:pPr>
            <w:r w:rsidRPr="00B838D9">
              <w:rPr>
                <w:rFonts w:ascii="Times New Roman" w:hAnsi="Times New Roman" w:cs="Times New Roman"/>
              </w:rPr>
              <w:t>мг/</w:t>
            </w:r>
            <w:r w:rsidR="009A5AAA">
              <w:rPr>
                <w:rFonts w:ascii="Times New Roman" w:hAnsi="Times New Roman" w:cs="Times New Roman"/>
              </w:rPr>
              <w:t>(</w:t>
            </w:r>
            <w:r w:rsidRPr="00B838D9">
              <w:rPr>
                <w:rFonts w:ascii="Times New Roman" w:hAnsi="Times New Roman" w:cs="Times New Roman"/>
              </w:rPr>
              <w:t>м</w:t>
            </w:r>
            <w:r w:rsidR="009A5AAA">
              <w:rPr>
                <w:rFonts w:ascii="Times New Roman" w:hAnsi="Times New Roman" w:cs="Times New Roman"/>
              </w:rPr>
              <w:t>·h</w:t>
            </w:r>
            <w:r w:rsidR="007B4155">
              <w:rPr>
                <w:rFonts w:ascii="Times New Roman" w:hAnsi="Times New Roman" w:cs="Times New Roman"/>
              </w:rPr>
              <w:t>·</w:t>
            </w:r>
            <w:r w:rsidRPr="00B838D9">
              <w:rPr>
                <w:rFonts w:ascii="Times New Roman" w:hAnsi="Times New Roman" w:cs="Times New Roman"/>
              </w:rPr>
              <w:t>Пa)</w:t>
            </w:r>
          </w:p>
        </w:tc>
      </w:tr>
      <w:tr w:rsidR="00B838D9" w:rsidRPr="00E55131" w:rsidTr="000F2CF3">
        <w:trPr>
          <w:trHeight w:val="638"/>
          <w:jc w:val="center"/>
        </w:trPr>
        <w:tc>
          <w:tcPr>
            <w:tcW w:w="158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Коэффициент сопротивления водяного пара</w:t>
            </w:r>
          </w:p>
        </w:tc>
        <w:tc>
          <w:tcPr>
            <w:tcW w:w="1795"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Pr>
                <w:rFonts w:ascii="Times New Roman" w:hAnsi="Times New Roman" w:cs="Times New Roman"/>
              </w:rPr>
              <w:t>-</w:t>
            </w:r>
          </w:p>
        </w:tc>
        <w:tc>
          <w:tcPr>
            <w:tcW w:w="2078"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w:t>
            </w:r>
          </w:p>
        </w:tc>
        <w:tc>
          <w:tcPr>
            <w:tcW w:w="235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Коэффициент сопротивления диффузии водяного пара</w:t>
            </w:r>
          </w:p>
        </w:tc>
        <w:tc>
          <w:tcPr>
            <w:tcW w:w="1670"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Pr>
                <w:rFonts w:ascii="Times New Roman" w:hAnsi="Times New Roman" w:cs="Times New Roman"/>
              </w:rPr>
              <w:t>-</w:t>
            </w:r>
          </w:p>
        </w:tc>
      </w:tr>
      <w:tr w:rsidR="00B838D9" w:rsidRPr="00E55131" w:rsidTr="000F2CF3">
        <w:trPr>
          <w:trHeight w:val="538"/>
          <w:jc w:val="center"/>
        </w:trPr>
        <w:tc>
          <w:tcPr>
            <w:tcW w:w="158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скорости потока водяного пара</w:t>
            </w:r>
          </w:p>
        </w:tc>
        <w:tc>
          <w:tcPr>
            <w:tcW w:w="1795"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кг/с</w:t>
            </w:r>
          </w:p>
        </w:tc>
        <w:tc>
          <w:tcPr>
            <w:tcW w:w="2078"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3,60 x 10</w:t>
            </w:r>
            <w:r w:rsidRPr="00A9568F">
              <w:rPr>
                <w:rFonts w:ascii="Times New Roman" w:hAnsi="Times New Roman" w:cs="Times New Roman"/>
                <w:vertAlign w:val="superscript"/>
              </w:rPr>
              <w:t>9</w:t>
            </w:r>
          </w:p>
        </w:tc>
        <w:tc>
          <w:tcPr>
            <w:tcW w:w="2352" w:type="dxa"/>
            <w:tcBorders>
              <w:top w:val="single" w:sz="6" w:space="0" w:color="auto"/>
              <w:left w:val="single" w:sz="6" w:space="0" w:color="auto"/>
              <w:bottom w:val="single" w:sz="6" w:space="0" w:color="auto"/>
              <w:right w:val="single" w:sz="6" w:space="0" w:color="auto"/>
            </w:tcBorders>
          </w:tcPr>
          <w:p w:rsidR="00B838D9" w:rsidRPr="00B838D9" w:rsidRDefault="00B838D9" w:rsidP="00B838D9">
            <w:pPr>
              <w:jc w:val="center"/>
              <w:rPr>
                <w:rFonts w:ascii="Times New Roman" w:hAnsi="Times New Roman" w:cs="Times New Roman"/>
              </w:rPr>
            </w:pPr>
            <w:r w:rsidRPr="00B838D9">
              <w:rPr>
                <w:rFonts w:ascii="Times New Roman" w:hAnsi="Times New Roman" w:cs="Times New Roman"/>
              </w:rPr>
              <w:t>скорости потока водяного пара</w:t>
            </w:r>
          </w:p>
        </w:tc>
        <w:tc>
          <w:tcPr>
            <w:tcW w:w="1670" w:type="dxa"/>
            <w:tcBorders>
              <w:top w:val="single" w:sz="6" w:space="0" w:color="auto"/>
              <w:left w:val="single" w:sz="6" w:space="0" w:color="auto"/>
              <w:bottom w:val="single" w:sz="6" w:space="0" w:color="auto"/>
              <w:right w:val="single" w:sz="6" w:space="0" w:color="auto"/>
            </w:tcBorders>
          </w:tcPr>
          <w:p w:rsidR="00B838D9" w:rsidRPr="00B838D9" w:rsidRDefault="00B838D9" w:rsidP="0003007F">
            <w:pPr>
              <w:jc w:val="center"/>
              <w:rPr>
                <w:rFonts w:ascii="Times New Roman" w:hAnsi="Times New Roman" w:cs="Times New Roman"/>
              </w:rPr>
            </w:pPr>
            <w:r w:rsidRPr="00B838D9">
              <w:rPr>
                <w:rFonts w:ascii="Times New Roman" w:hAnsi="Times New Roman" w:cs="Times New Roman"/>
              </w:rPr>
              <w:t>мг/</w:t>
            </w:r>
            <w:r w:rsidR="007B4155">
              <w:rPr>
                <w:rFonts w:ascii="Times New Roman" w:hAnsi="Times New Roman" w:cs="Times New Roman"/>
              </w:rPr>
              <w:t>h</w:t>
            </w:r>
          </w:p>
        </w:tc>
      </w:tr>
    </w:tbl>
    <w:p w:rsidR="00112160" w:rsidRDefault="00112160" w:rsidP="00437A41">
      <w:pPr>
        <w:autoSpaceDE w:val="0"/>
        <w:autoSpaceDN w:val="0"/>
        <w:adjustRightInd w:val="0"/>
        <w:ind w:firstLine="567"/>
        <w:jc w:val="both"/>
        <w:rPr>
          <w:rFonts w:ascii="Times New Roman" w:eastAsia="Times New Roman" w:hAnsi="Times New Roman"/>
        </w:rPr>
      </w:pPr>
    </w:p>
    <w:p w:rsidR="00D05749" w:rsidRDefault="00D05749" w:rsidP="00D05749">
      <w:pPr>
        <w:autoSpaceDE w:val="0"/>
        <w:autoSpaceDN w:val="0"/>
        <w:adjustRightInd w:val="0"/>
        <w:ind w:firstLine="567"/>
        <w:jc w:val="both"/>
        <w:rPr>
          <w:rFonts w:ascii="Times New Roman" w:eastAsia="Times New Roman" w:hAnsi="Times New Roman"/>
        </w:rPr>
      </w:pPr>
      <w:r w:rsidRPr="00D05749">
        <w:rPr>
          <w:rFonts w:ascii="Times New Roman" w:eastAsia="Times New Roman" w:hAnsi="Times New Roman"/>
        </w:rPr>
        <w:t>Для преобразования единиц измерения согласно ISO 9346 в другие единицы измерения, умножают на C, а для преобразования из других единиц измерения в единицы измерения согласно ISO 9346, делят на C.</w:t>
      </w:r>
    </w:p>
    <w:p w:rsidR="00D05749" w:rsidRPr="00D05749" w:rsidRDefault="00D05749" w:rsidP="00D05749">
      <w:pPr>
        <w:autoSpaceDE w:val="0"/>
        <w:autoSpaceDN w:val="0"/>
        <w:adjustRightInd w:val="0"/>
        <w:ind w:firstLine="567"/>
        <w:jc w:val="both"/>
        <w:rPr>
          <w:rFonts w:ascii="Times New Roman" w:eastAsia="Times New Roman" w:hAnsi="Times New Roman"/>
        </w:rPr>
      </w:pPr>
    </w:p>
    <w:p w:rsidR="00D05749" w:rsidRPr="000F444C" w:rsidRDefault="00D05749" w:rsidP="00D05749">
      <w:pPr>
        <w:autoSpaceDE w:val="0"/>
        <w:autoSpaceDN w:val="0"/>
        <w:adjustRightInd w:val="0"/>
        <w:ind w:firstLine="567"/>
        <w:jc w:val="both"/>
        <w:rPr>
          <w:rFonts w:ascii="Times New Roman" w:eastAsia="Times New Roman" w:hAnsi="Times New Roman"/>
        </w:rPr>
      </w:pPr>
      <w:r w:rsidRPr="000F444C">
        <w:rPr>
          <w:rFonts w:ascii="Times New Roman" w:eastAsia="Times New Roman" w:hAnsi="Times New Roman"/>
        </w:rPr>
        <w:t xml:space="preserve">B = A </w:t>
      </w:r>
      <w:r w:rsidR="000F444C">
        <w:rPr>
          <w:rFonts w:ascii="Times New Roman" w:eastAsia="Times New Roman" w:hAnsi="Times New Roman" w:cs="Times New Roman"/>
        </w:rPr>
        <w:t>·</w:t>
      </w:r>
      <w:r w:rsidRPr="000F444C">
        <w:rPr>
          <w:rFonts w:ascii="Times New Roman" w:eastAsia="Times New Roman" w:hAnsi="Times New Roman"/>
        </w:rPr>
        <w:t xml:space="preserve"> C или A = B/C</w:t>
      </w:r>
    </w:p>
    <w:p w:rsidR="00D05749" w:rsidRPr="00D05749" w:rsidRDefault="00D05749" w:rsidP="00D05749">
      <w:pPr>
        <w:autoSpaceDE w:val="0"/>
        <w:autoSpaceDN w:val="0"/>
        <w:adjustRightInd w:val="0"/>
        <w:ind w:firstLine="567"/>
        <w:jc w:val="both"/>
        <w:rPr>
          <w:rFonts w:ascii="Times New Roman" w:eastAsia="Times New Roman" w:hAnsi="Times New Roman"/>
        </w:rPr>
      </w:pPr>
    </w:p>
    <w:p w:rsidR="00F714A1" w:rsidRPr="00F714A1" w:rsidRDefault="00D05749" w:rsidP="00D05749">
      <w:pPr>
        <w:autoSpaceDE w:val="0"/>
        <w:autoSpaceDN w:val="0"/>
        <w:adjustRightInd w:val="0"/>
        <w:ind w:firstLine="567"/>
        <w:jc w:val="both"/>
        <w:rPr>
          <w:rFonts w:ascii="Times New Roman" w:eastAsia="Times New Roman" w:hAnsi="Times New Roman"/>
          <w:b/>
          <w:i/>
          <w:sz w:val="20"/>
          <w:szCs w:val="20"/>
        </w:rPr>
      </w:pPr>
      <w:r w:rsidRPr="00F714A1">
        <w:rPr>
          <w:rFonts w:ascii="Times New Roman" w:eastAsia="Times New Roman" w:hAnsi="Times New Roman"/>
          <w:b/>
          <w:i/>
          <w:sz w:val="20"/>
          <w:szCs w:val="20"/>
        </w:rPr>
        <w:t>Пример</w:t>
      </w:r>
    </w:p>
    <w:p w:rsidR="00112160" w:rsidRPr="00D05749" w:rsidRDefault="00D05749" w:rsidP="00D05749">
      <w:pPr>
        <w:autoSpaceDE w:val="0"/>
        <w:autoSpaceDN w:val="0"/>
        <w:adjustRightInd w:val="0"/>
        <w:ind w:firstLine="567"/>
        <w:jc w:val="both"/>
        <w:rPr>
          <w:rFonts w:ascii="Times New Roman" w:eastAsia="Times New Roman" w:hAnsi="Times New Roman"/>
          <w:sz w:val="20"/>
          <w:szCs w:val="20"/>
        </w:rPr>
      </w:pPr>
      <w:r w:rsidRPr="00D05749">
        <w:rPr>
          <w:rFonts w:ascii="Times New Roman" w:eastAsia="Times New Roman" w:hAnsi="Times New Roman"/>
          <w:sz w:val="20"/>
          <w:szCs w:val="20"/>
        </w:rPr>
        <w:t>1</w:t>
      </w:r>
      <w:r w:rsidR="00F714A1">
        <w:rPr>
          <w:rFonts w:ascii="Times New Roman" w:eastAsia="Times New Roman" w:hAnsi="Times New Roman"/>
          <w:sz w:val="20"/>
          <w:szCs w:val="20"/>
        </w:rPr>
        <w:t>.</w:t>
      </w:r>
      <w:r>
        <w:rPr>
          <w:rFonts w:ascii="Times New Roman" w:eastAsia="Times New Roman" w:hAnsi="Times New Roman"/>
          <w:sz w:val="20"/>
          <w:szCs w:val="20"/>
        </w:rPr>
        <w:t xml:space="preserve"> </w:t>
      </w:r>
      <w:r w:rsidRPr="00D05749">
        <w:rPr>
          <w:rFonts w:ascii="Times New Roman" w:eastAsia="Times New Roman" w:hAnsi="Times New Roman"/>
          <w:i/>
          <w:sz w:val="20"/>
          <w:szCs w:val="20"/>
        </w:rPr>
        <w:t xml:space="preserve">W: </w:t>
      </w:r>
      <w:r w:rsidRPr="00D05749">
        <w:rPr>
          <w:rFonts w:ascii="Times New Roman" w:eastAsia="Times New Roman" w:hAnsi="Times New Roman"/>
          <w:sz w:val="20"/>
          <w:szCs w:val="20"/>
        </w:rPr>
        <w:t>1</w:t>
      </w:r>
      <w:r w:rsidRPr="00D05749">
        <w:rPr>
          <w:rFonts w:ascii="Times New Roman" w:eastAsia="Times New Roman" w:hAnsi="Times New Roman"/>
          <w:i/>
          <w:sz w:val="20"/>
          <w:szCs w:val="20"/>
        </w:rPr>
        <w:t xml:space="preserve"> </w:t>
      </w:r>
      <w:r w:rsidRPr="00D05749">
        <w:rPr>
          <w:rFonts w:ascii="Times New Roman" w:eastAsia="Times New Roman" w:hAnsi="Times New Roman"/>
          <w:sz w:val="20"/>
          <w:szCs w:val="20"/>
        </w:rPr>
        <w:t>мг/(м</w:t>
      </w:r>
      <w:r w:rsidRPr="00D05749">
        <w:rPr>
          <w:rFonts w:ascii="Times New Roman" w:eastAsia="Times New Roman" w:hAnsi="Times New Roman"/>
          <w:sz w:val="20"/>
          <w:szCs w:val="20"/>
          <w:vertAlign w:val="superscript"/>
        </w:rPr>
        <w:t>2</w:t>
      </w:r>
      <w:r w:rsidRPr="00D05749">
        <w:rPr>
          <w:rFonts w:ascii="Times New Roman" w:eastAsia="Times New Roman" w:hAnsi="Times New Roman"/>
          <w:sz w:val="20"/>
          <w:szCs w:val="20"/>
        </w:rPr>
        <w:t>-ч-Пa)</w:t>
      </w:r>
      <w:r w:rsidRPr="00D05749">
        <w:rPr>
          <w:rFonts w:ascii="Times New Roman" w:eastAsia="Times New Roman" w:hAnsi="Times New Roman"/>
          <w:i/>
          <w:sz w:val="20"/>
          <w:szCs w:val="20"/>
        </w:rPr>
        <w:t xml:space="preserve"> =</w:t>
      </w:r>
      <w:r w:rsidRPr="00D05749">
        <w:rPr>
          <w:rFonts w:ascii="Times New Roman" w:eastAsia="Times New Roman" w:hAnsi="Times New Roman"/>
          <w:sz w:val="20"/>
          <w:szCs w:val="20"/>
        </w:rPr>
        <w:t xml:space="preserve"> 2,778 x 10-10 кг/(м2-с-Пa)</w:t>
      </w:r>
    </w:p>
    <w:p w:rsidR="00112160" w:rsidRDefault="00D05749" w:rsidP="00437A41">
      <w:pPr>
        <w:autoSpaceDE w:val="0"/>
        <w:autoSpaceDN w:val="0"/>
        <w:adjustRightInd w:val="0"/>
        <w:ind w:firstLine="567"/>
        <w:jc w:val="both"/>
        <w:rPr>
          <w:rFonts w:ascii="Times New Roman" w:eastAsia="Times New Roman" w:hAnsi="Times New Roman"/>
        </w:rPr>
      </w:pPr>
      <w:r>
        <w:rPr>
          <w:rFonts w:ascii="Times New Roman" w:eastAsia="Times New Roman" w:hAnsi="Times New Roman"/>
          <w:sz w:val="20"/>
          <w:szCs w:val="20"/>
        </w:rPr>
        <w:t>2</w:t>
      </w:r>
      <w:r w:rsidR="00F714A1">
        <w:rPr>
          <w:rFonts w:ascii="Times New Roman" w:eastAsia="Times New Roman" w:hAnsi="Times New Roman"/>
          <w:sz w:val="20"/>
          <w:szCs w:val="20"/>
        </w:rPr>
        <w:t>.</w:t>
      </w:r>
      <w:r>
        <w:rPr>
          <w:rFonts w:ascii="Times New Roman" w:eastAsia="Times New Roman" w:hAnsi="Times New Roman"/>
          <w:sz w:val="20"/>
          <w:szCs w:val="20"/>
        </w:rPr>
        <w:t xml:space="preserve"> </w:t>
      </w:r>
      <w:r w:rsidRPr="00D05749">
        <w:rPr>
          <w:rFonts w:ascii="Times New Roman" w:eastAsia="Times New Roman" w:hAnsi="Times New Roman"/>
          <w:sz w:val="20"/>
          <w:szCs w:val="20"/>
        </w:rPr>
        <w:t>δ: 1 кг/м-с-Пa) =</w:t>
      </w:r>
      <m:oMath>
        <m:r>
          <w:rPr>
            <w:rFonts w:ascii="Cambria Math" w:eastAsia="Times New Roman" w:hAnsi="Cambria Math"/>
            <w:sz w:val="20"/>
            <w:szCs w:val="20"/>
          </w:rPr>
          <m:t xml:space="preserve"> </m:t>
        </m:r>
        <m:f>
          <m:fPr>
            <m:ctrlPr>
              <w:rPr>
                <w:rFonts w:ascii="Cambria Math" w:eastAsia="Times New Roman" w:hAnsi="Cambria Math" w:cs="Times New Roman"/>
                <w:i/>
              </w:rPr>
            </m:ctrlPr>
          </m:fPr>
          <m:num>
            <m:r>
              <w:rPr>
                <w:rFonts w:ascii="Cambria Math" w:eastAsia="Times New Roman" w:hAnsi="Cambria Math" w:cs="Times New Roman"/>
              </w:rPr>
              <m:t>1</m:t>
            </m:r>
          </m:num>
          <m:den>
            <m:r>
              <w:rPr>
                <w:rFonts w:ascii="Cambria Math" w:eastAsia="Times New Roman" w:hAnsi="Cambria Math" w:cs="Times New Roman"/>
              </w:rPr>
              <m:t>2,778×</m:t>
            </m:r>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-10</m:t>
                </m:r>
              </m:sup>
            </m:sSup>
          </m:den>
        </m:f>
      </m:oMath>
      <w:r>
        <w:rPr>
          <w:rFonts w:ascii="Times New Roman" w:eastAsia="Times New Roman" w:hAnsi="Times New Roman"/>
          <w:sz w:val="20"/>
          <w:szCs w:val="20"/>
        </w:rPr>
        <w:t xml:space="preserve"> </w:t>
      </w:r>
      <w:r w:rsidRPr="00D05749">
        <w:rPr>
          <w:rFonts w:ascii="Times New Roman" w:eastAsia="Times New Roman" w:hAnsi="Times New Roman"/>
          <w:sz w:val="20"/>
          <w:szCs w:val="20"/>
        </w:rPr>
        <w:t>мг/(м·h·Пa)</w:t>
      </w: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112160" w:rsidRDefault="00112160" w:rsidP="00437A41">
      <w:pPr>
        <w:autoSpaceDE w:val="0"/>
        <w:autoSpaceDN w:val="0"/>
        <w:adjustRightInd w:val="0"/>
        <w:ind w:firstLine="567"/>
        <w:jc w:val="both"/>
        <w:rPr>
          <w:rFonts w:ascii="Times New Roman" w:eastAsia="Times New Roman" w:hAnsi="Times New Roman"/>
        </w:rPr>
      </w:pPr>
    </w:p>
    <w:p w:rsidR="0087421D" w:rsidRDefault="0087421D">
      <w:pPr>
        <w:widowControl/>
        <w:spacing w:after="200" w:line="276" w:lineRule="auto"/>
        <w:rPr>
          <w:rFonts w:ascii="Times New Roman" w:eastAsia="Times New Roman" w:hAnsi="Times New Roman"/>
        </w:rPr>
      </w:pPr>
      <w:r>
        <w:rPr>
          <w:rFonts w:ascii="Times New Roman" w:eastAsia="Times New Roman" w:hAnsi="Times New Roman"/>
        </w:rPr>
        <w:br w:type="page"/>
      </w:r>
    </w:p>
    <w:p w:rsidR="008E2D7B" w:rsidRPr="00D15441" w:rsidRDefault="008E2D7B" w:rsidP="008E2D7B">
      <w:pPr>
        <w:pStyle w:val="Style12"/>
        <w:widowControl/>
        <w:jc w:val="center"/>
        <w:rPr>
          <w:rStyle w:val="FontStyle35"/>
          <w:rFonts w:ascii="Times New Roman" w:hAnsi="Times New Roman" w:cs="Times New Roman"/>
          <w:sz w:val="24"/>
          <w:szCs w:val="24"/>
          <w:lang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D15441" w:rsidRDefault="008E2D7B" w:rsidP="008E2D7B">
      <w:pPr>
        <w:pStyle w:val="Style12"/>
        <w:widowControl/>
        <w:jc w:val="center"/>
        <w:rPr>
          <w:rStyle w:val="FontStyle35"/>
          <w:rFonts w:ascii="Times New Roman" w:hAnsi="Times New Roman" w:cs="Times New Roman"/>
          <w:sz w:val="24"/>
          <w:szCs w:val="24"/>
          <w:lang w:eastAsia="en-US"/>
        </w:rPr>
      </w:pPr>
    </w:p>
    <w:p w:rsidR="0052331E" w:rsidRPr="00D15441" w:rsidRDefault="0052331E" w:rsidP="0052331E">
      <w:pPr>
        <w:pStyle w:val="Style2"/>
        <w:ind w:firstLine="567"/>
        <w:jc w:val="both"/>
        <w:rPr>
          <w:rStyle w:val="FontStyle36"/>
          <w:rFonts w:ascii="Times New Roman" w:hAnsi="Times New Roman" w:cs="Times New Roman"/>
          <w:sz w:val="24"/>
          <w:szCs w:val="24"/>
          <w:lang w:eastAsia="en-US"/>
        </w:rPr>
      </w:pPr>
      <w:r w:rsidRPr="00D15441">
        <w:rPr>
          <w:rStyle w:val="FontStyle36"/>
          <w:rFonts w:ascii="Times New Roman" w:hAnsi="Times New Roman" w:cs="Times New Roman"/>
          <w:sz w:val="24"/>
          <w:szCs w:val="24"/>
          <w:lang w:eastAsia="en-US"/>
        </w:rPr>
        <w:t xml:space="preserve">[1] </w:t>
      </w:r>
      <w:r w:rsidRPr="0052331E">
        <w:rPr>
          <w:rStyle w:val="FontStyle36"/>
          <w:rFonts w:ascii="Times New Roman" w:hAnsi="Times New Roman" w:cs="Times New Roman"/>
          <w:sz w:val="24"/>
          <w:szCs w:val="24"/>
          <w:lang w:val="en-US" w:eastAsia="en-US"/>
        </w:rPr>
        <w:t>ISO</w:t>
      </w:r>
      <w:r w:rsidRPr="00D15441">
        <w:rPr>
          <w:rStyle w:val="FontStyle36"/>
          <w:rFonts w:ascii="Times New Roman" w:hAnsi="Times New Roman" w:cs="Times New Roman"/>
          <w:sz w:val="24"/>
          <w:szCs w:val="24"/>
          <w:lang w:eastAsia="en-US"/>
        </w:rPr>
        <w:t xml:space="preserve"> 9346 </w:t>
      </w:r>
      <w:r w:rsidRPr="0052331E">
        <w:rPr>
          <w:rStyle w:val="FontStyle36"/>
          <w:rFonts w:ascii="Times New Roman" w:hAnsi="Times New Roman" w:cs="Times New Roman"/>
          <w:sz w:val="24"/>
          <w:szCs w:val="24"/>
          <w:lang w:val="en-US" w:eastAsia="en-US"/>
        </w:rPr>
        <w:t>Hygrothermal</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performance</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building</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materials</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and</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products</w:t>
      </w:r>
      <w:r w:rsidRPr="00D15441">
        <w:rPr>
          <w:rStyle w:val="FontStyle36"/>
          <w:rFonts w:ascii="Times New Roman" w:hAnsi="Times New Roman" w:cs="Times New Roman"/>
          <w:sz w:val="24"/>
          <w:szCs w:val="24"/>
          <w:lang w:eastAsia="en-US"/>
        </w:rPr>
        <w:t xml:space="preserve"> - </w:t>
      </w:r>
      <w:r w:rsidRPr="0052331E">
        <w:rPr>
          <w:rStyle w:val="FontStyle36"/>
          <w:rFonts w:ascii="Times New Roman" w:hAnsi="Times New Roman" w:cs="Times New Roman"/>
          <w:sz w:val="24"/>
          <w:szCs w:val="24"/>
          <w:lang w:val="en-US" w:eastAsia="en-US"/>
        </w:rPr>
        <w:t>Physical</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quantities</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formass</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transfer</w:t>
      </w:r>
      <w:r w:rsidRPr="00D15441">
        <w:rPr>
          <w:rStyle w:val="FontStyle36"/>
          <w:rFonts w:ascii="Times New Roman" w:hAnsi="Times New Roman" w:cs="Times New Roman"/>
          <w:sz w:val="24"/>
          <w:szCs w:val="24"/>
          <w:lang w:eastAsia="en-US"/>
        </w:rPr>
        <w:t xml:space="preserve"> </w:t>
      </w:r>
      <w:r w:rsidR="00F6455F" w:rsidRPr="00D15441">
        <w:rPr>
          <w:rStyle w:val="FontStyle36"/>
          <w:rFonts w:ascii="Times New Roman" w:hAnsi="Times New Roman" w:cs="Times New Roman"/>
          <w:sz w:val="24"/>
          <w:szCs w:val="24"/>
          <w:lang w:eastAsia="en-US"/>
        </w:rPr>
        <w:t>-</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Vocabulary</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Гигротермическая</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характеристика</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строительных</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материалов</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и</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изделий</w:t>
      </w:r>
      <w:r w:rsidR="00F6455F" w:rsidRPr="00D15441">
        <w:rPr>
          <w:rStyle w:val="FontStyle36"/>
          <w:rFonts w:ascii="Times New Roman" w:hAnsi="Times New Roman" w:cs="Times New Roman"/>
          <w:sz w:val="24"/>
          <w:szCs w:val="24"/>
          <w:lang w:eastAsia="en-US"/>
        </w:rPr>
        <w:t xml:space="preserve"> -</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Физические</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величины</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для</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передачи</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массы</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Словарь</w:t>
      </w:r>
      <w:r w:rsidR="00D86CC2" w:rsidRPr="00D15441">
        <w:rPr>
          <w:rStyle w:val="FontStyle36"/>
          <w:rFonts w:ascii="Times New Roman" w:hAnsi="Times New Roman" w:cs="Times New Roman"/>
          <w:sz w:val="24"/>
          <w:szCs w:val="24"/>
          <w:lang w:eastAsia="en-US"/>
        </w:rPr>
        <w:t>)</w:t>
      </w:r>
    </w:p>
    <w:p w:rsidR="0052331E" w:rsidRPr="00D15441" w:rsidRDefault="0052331E" w:rsidP="0052331E">
      <w:pPr>
        <w:pStyle w:val="Style2"/>
        <w:ind w:firstLine="567"/>
        <w:jc w:val="both"/>
        <w:rPr>
          <w:rStyle w:val="FontStyle36"/>
          <w:rFonts w:ascii="Times New Roman" w:hAnsi="Times New Roman" w:cs="Times New Roman"/>
          <w:sz w:val="24"/>
          <w:szCs w:val="24"/>
          <w:lang w:eastAsia="en-US"/>
        </w:rPr>
      </w:pPr>
      <w:r w:rsidRPr="00D15441">
        <w:rPr>
          <w:rStyle w:val="FontStyle36"/>
          <w:rFonts w:ascii="Times New Roman" w:hAnsi="Times New Roman" w:cs="Times New Roman"/>
          <w:sz w:val="24"/>
          <w:szCs w:val="24"/>
          <w:lang w:eastAsia="en-US"/>
        </w:rPr>
        <w:t xml:space="preserve">[2] </w:t>
      </w:r>
      <w:r w:rsidRPr="0052331E">
        <w:rPr>
          <w:rStyle w:val="FontStyle36"/>
          <w:rFonts w:ascii="Times New Roman" w:hAnsi="Times New Roman" w:cs="Times New Roman"/>
          <w:sz w:val="24"/>
          <w:szCs w:val="24"/>
          <w:lang w:val="en-US" w:eastAsia="en-US"/>
        </w:rPr>
        <w:t>ISO</w:t>
      </w:r>
      <w:r w:rsidRPr="00D15441">
        <w:rPr>
          <w:rStyle w:val="FontStyle36"/>
          <w:rFonts w:ascii="Times New Roman" w:hAnsi="Times New Roman" w:cs="Times New Roman"/>
          <w:sz w:val="24"/>
          <w:szCs w:val="24"/>
          <w:lang w:eastAsia="en-US"/>
        </w:rPr>
        <w:t xml:space="preserve"> 12570 </w:t>
      </w:r>
      <w:r w:rsidRPr="0052331E">
        <w:rPr>
          <w:rStyle w:val="FontStyle36"/>
          <w:rFonts w:ascii="Times New Roman" w:hAnsi="Times New Roman" w:cs="Times New Roman"/>
          <w:sz w:val="24"/>
          <w:szCs w:val="24"/>
          <w:lang w:val="en-US" w:eastAsia="en-US"/>
        </w:rPr>
        <w:t>Hygrothermal</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performance</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building</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materials</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and</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products</w:t>
      </w:r>
      <w:r w:rsidRPr="00D15441">
        <w:rPr>
          <w:rStyle w:val="FontStyle36"/>
          <w:rFonts w:ascii="Times New Roman" w:hAnsi="Times New Roman" w:cs="Times New Roman"/>
          <w:sz w:val="24"/>
          <w:szCs w:val="24"/>
          <w:lang w:eastAsia="en-US"/>
        </w:rPr>
        <w:t xml:space="preserve"> - </w:t>
      </w:r>
      <w:r w:rsidRPr="0052331E">
        <w:rPr>
          <w:rStyle w:val="FontStyle36"/>
          <w:rFonts w:ascii="Times New Roman" w:hAnsi="Times New Roman" w:cs="Times New Roman"/>
          <w:sz w:val="24"/>
          <w:szCs w:val="24"/>
          <w:lang w:val="en-US" w:eastAsia="en-US"/>
        </w:rPr>
        <w:t>Determination</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ofmoisture</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content</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by</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drying</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at</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elevated</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temperature</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Гигротермическая</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характеристика</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строительных</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материалов</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и</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изделий</w:t>
      </w:r>
      <w:r w:rsidR="00F6455F" w:rsidRPr="00D15441">
        <w:rPr>
          <w:rStyle w:val="FontStyle36"/>
          <w:rFonts w:ascii="Times New Roman" w:hAnsi="Times New Roman" w:cs="Times New Roman"/>
          <w:sz w:val="24"/>
          <w:szCs w:val="24"/>
          <w:lang w:eastAsia="en-US"/>
        </w:rPr>
        <w:t xml:space="preserve"> -</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Определение</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содержание</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влаги</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путем</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сушки</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при</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повышенной</w:t>
      </w:r>
      <w:r w:rsidR="00D86CC2" w:rsidRPr="00D15441">
        <w:rPr>
          <w:rStyle w:val="FontStyle36"/>
          <w:rFonts w:ascii="Times New Roman" w:hAnsi="Times New Roman" w:cs="Times New Roman"/>
          <w:sz w:val="24"/>
          <w:szCs w:val="24"/>
          <w:lang w:eastAsia="en-US"/>
        </w:rPr>
        <w:t xml:space="preserve"> </w:t>
      </w:r>
      <w:r w:rsidR="00D86CC2" w:rsidRPr="00D86CC2">
        <w:rPr>
          <w:rStyle w:val="FontStyle36"/>
          <w:rFonts w:ascii="Times New Roman" w:hAnsi="Times New Roman" w:cs="Times New Roman"/>
          <w:sz w:val="24"/>
          <w:szCs w:val="24"/>
          <w:lang w:eastAsia="en-US"/>
        </w:rPr>
        <w:t>температуре</w:t>
      </w:r>
      <w:r w:rsidR="00D86CC2" w:rsidRPr="00D15441">
        <w:rPr>
          <w:rStyle w:val="FontStyle36"/>
          <w:rFonts w:ascii="Times New Roman" w:hAnsi="Times New Roman" w:cs="Times New Roman"/>
          <w:sz w:val="24"/>
          <w:szCs w:val="24"/>
          <w:lang w:eastAsia="en-US"/>
        </w:rPr>
        <w:t>)</w:t>
      </w:r>
    </w:p>
    <w:p w:rsidR="0052331E" w:rsidRPr="00D15441" w:rsidRDefault="0052331E" w:rsidP="0052331E">
      <w:pPr>
        <w:pStyle w:val="Style2"/>
        <w:ind w:firstLine="567"/>
        <w:jc w:val="both"/>
        <w:rPr>
          <w:rStyle w:val="FontStyle36"/>
          <w:rFonts w:ascii="Times New Roman" w:hAnsi="Times New Roman" w:cs="Times New Roman"/>
          <w:sz w:val="24"/>
          <w:szCs w:val="24"/>
          <w:lang w:eastAsia="en-US"/>
        </w:rPr>
      </w:pPr>
      <w:r w:rsidRPr="00D15441">
        <w:rPr>
          <w:rStyle w:val="FontStyle36"/>
          <w:rFonts w:ascii="Times New Roman" w:hAnsi="Times New Roman" w:cs="Times New Roman"/>
          <w:sz w:val="24"/>
          <w:szCs w:val="24"/>
          <w:lang w:eastAsia="en-US"/>
        </w:rPr>
        <w:t xml:space="preserve">[3] </w:t>
      </w:r>
      <w:r w:rsidRPr="0052331E">
        <w:rPr>
          <w:rStyle w:val="FontStyle36"/>
          <w:rFonts w:ascii="Times New Roman" w:hAnsi="Times New Roman" w:cs="Times New Roman"/>
          <w:sz w:val="24"/>
          <w:szCs w:val="24"/>
          <w:lang w:val="en-US" w:eastAsia="en-US"/>
        </w:rPr>
        <w:t>ISO</w:t>
      </w:r>
      <w:r w:rsidRPr="00D15441">
        <w:rPr>
          <w:rStyle w:val="FontStyle36"/>
          <w:rFonts w:ascii="Times New Roman" w:hAnsi="Times New Roman" w:cs="Times New Roman"/>
          <w:sz w:val="24"/>
          <w:szCs w:val="24"/>
          <w:lang w:eastAsia="en-US"/>
        </w:rPr>
        <w:t xml:space="preserve"> 12571 </w:t>
      </w:r>
      <w:r w:rsidRPr="0052331E">
        <w:rPr>
          <w:rStyle w:val="FontStyle36"/>
          <w:rFonts w:ascii="Times New Roman" w:hAnsi="Times New Roman" w:cs="Times New Roman"/>
          <w:sz w:val="24"/>
          <w:szCs w:val="24"/>
          <w:lang w:val="en-US" w:eastAsia="en-US"/>
        </w:rPr>
        <w:t>Hygrothermal</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performance</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building</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materials</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and</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products</w:t>
      </w:r>
      <w:r w:rsidRPr="00D15441">
        <w:rPr>
          <w:rStyle w:val="FontStyle36"/>
          <w:rFonts w:ascii="Times New Roman" w:hAnsi="Times New Roman" w:cs="Times New Roman"/>
          <w:sz w:val="24"/>
          <w:szCs w:val="24"/>
          <w:lang w:eastAsia="en-US"/>
        </w:rPr>
        <w:t xml:space="preserve"> - </w:t>
      </w:r>
      <w:r w:rsidRPr="0052331E">
        <w:rPr>
          <w:rStyle w:val="FontStyle36"/>
          <w:rFonts w:ascii="Times New Roman" w:hAnsi="Times New Roman" w:cs="Times New Roman"/>
          <w:sz w:val="24"/>
          <w:szCs w:val="24"/>
          <w:lang w:val="en-US" w:eastAsia="en-US"/>
        </w:rPr>
        <w:t>Determination</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ofhygroscopic</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sorption</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properties</w:t>
      </w:r>
      <w:r w:rsidR="00D86CC2" w:rsidRPr="00D15441">
        <w:rPr>
          <w:rStyle w:val="FontStyle36"/>
          <w:rFonts w:ascii="Times New Roman" w:hAnsi="Times New Roman" w:cs="Times New Roman"/>
          <w:sz w:val="24"/>
          <w:szCs w:val="24"/>
          <w:lang w:eastAsia="en-US"/>
        </w:rPr>
        <w:t xml:space="preserve"> (Гигротермическая характеристика строительных материалов и изделий - Определение гигроскопических сорбционных свойств)</w:t>
      </w:r>
    </w:p>
    <w:p w:rsidR="0052331E" w:rsidRPr="00D15441" w:rsidRDefault="0052331E" w:rsidP="0052331E">
      <w:pPr>
        <w:pStyle w:val="Style2"/>
        <w:ind w:firstLine="567"/>
        <w:jc w:val="both"/>
        <w:rPr>
          <w:rStyle w:val="FontStyle36"/>
          <w:rFonts w:ascii="Times New Roman" w:hAnsi="Times New Roman" w:cs="Times New Roman"/>
          <w:sz w:val="24"/>
          <w:szCs w:val="24"/>
          <w:lang w:eastAsia="en-US"/>
        </w:rPr>
      </w:pPr>
      <w:r w:rsidRPr="00D15441">
        <w:rPr>
          <w:rStyle w:val="FontStyle36"/>
          <w:rFonts w:ascii="Times New Roman" w:hAnsi="Times New Roman" w:cs="Times New Roman"/>
          <w:sz w:val="24"/>
          <w:szCs w:val="24"/>
          <w:lang w:eastAsia="en-US"/>
        </w:rPr>
        <w:t xml:space="preserve">[4] </w:t>
      </w:r>
      <w:r w:rsidRPr="0052331E">
        <w:rPr>
          <w:rStyle w:val="FontStyle36"/>
          <w:rFonts w:ascii="Times New Roman" w:hAnsi="Times New Roman" w:cs="Times New Roman"/>
          <w:sz w:val="24"/>
          <w:szCs w:val="24"/>
          <w:lang w:val="en-US" w:eastAsia="en-US"/>
        </w:rPr>
        <w:t>ISO</w:t>
      </w:r>
      <w:r w:rsidRPr="00D15441">
        <w:rPr>
          <w:rStyle w:val="FontStyle36"/>
          <w:rFonts w:ascii="Times New Roman" w:hAnsi="Times New Roman" w:cs="Times New Roman"/>
          <w:sz w:val="24"/>
          <w:szCs w:val="24"/>
          <w:lang w:eastAsia="en-US"/>
        </w:rPr>
        <w:t xml:space="preserve"> 15148 </w:t>
      </w:r>
      <w:r w:rsidRPr="0052331E">
        <w:rPr>
          <w:rStyle w:val="FontStyle36"/>
          <w:rFonts w:ascii="Times New Roman" w:hAnsi="Times New Roman" w:cs="Times New Roman"/>
          <w:sz w:val="24"/>
          <w:szCs w:val="24"/>
          <w:lang w:val="en-US" w:eastAsia="en-US"/>
        </w:rPr>
        <w:t>Hygrothermal</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performance</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building</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materials</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and</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products</w:t>
      </w:r>
      <w:r w:rsidRPr="00D15441">
        <w:rPr>
          <w:rStyle w:val="FontStyle36"/>
          <w:rFonts w:ascii="Times New Roman" w:hAnsi="Times New Roman" w:cs="Times New Roman"/>
          <w:sz w:val="24"/>
          <w:szCs w:val="24"/>
          <w:lang w:eastAsia="en-US"/>
        </w:rPr>
        <w:t xml:space="preserve"> - </w:t>
      </w:r>
      <w:r w:rsidRPr="0052331E">
        <w:rPr>
          <w:rStyle w:val="FontStyle36"/>
          <w:rFonts w:ascii="Times New Roman" w:hAnsi="Times New Roman" w:cs="Times New Roman"/>
          <w:sz w:val="24"/>
          <w:szCs w:val="24"/>
          <w:lang w:val="en-US" w:eastAsia="en-US"/>
        </w:rPr>
        <w:t>Determination</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ofwater</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absorption</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coefficient</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by</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partial</w:t>
      </w:r>
      <w:r w:rsidRPr="00D15441">
        <w:rPr>
          <w:rStyle w:val="FontStyle36"/>
          <w:rFonts w:ascii="Times New Roman" w:hAnsi="Times New Roman" w:cs="Times New Roman"/>
          <w:sz w:val="24"/>
          <w:szCs w:val="24"/>
          <w:lang w:eastAsia="en-US"/>
        </w:rPr>
        <w:t xml:space="preserve"> </w:t>
      </w:r>
      <w:r w:rsidRPr="0052331E">
        <w:rPr>
          <w:rStyle w:val="FontStyle36"/>
          <w:rFonts w:ascii="Times New Roman" w:hAnsi="Times New Roman" w:cs="Times New Roman"/>
          <w:sz w:val="24"/>
          <w:szCs w:val="24"/>
          <w:lang w:val="en-US" w:eastAsia="en-US"/>
        </w:rPr>
        <w:t>immersion</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Гигротермическая</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характеристика</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строительных</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материалов</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и</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изделий</w:t>
      </w:r>
      <w:r w:rsidR="008F76E8" w:rsidRPr="00D15441">
        <w:rPr>
          <w:rStyle w:val="FontStyle36"/>
          <w:rFonts w:ascii="Times New Roman" w:hAnsi="Times New Roman" w:cs="Times New Roman"/>
          <w:sz w:val="24"/>
          <w:szCs w:val="24"/>
          <w:lang w:eastAsia="en-US"/>
        </w:rPr>
        <w:t xml:space="preserve"> - </w:t>
      </w:r>
      <w:r w:rsidR="008F76E8" w:rsidRPr="00D86CC2">
        <w:rPr>
          <w:rStyle w:val="FontStyle36"/>
          <w:rFonts w:ascii="Times New Roman" w:hAnsi="Times New Roman" w:cs="Times New Roman"/>
          <w:sz w:val="24"/>
          <w:szCs w:val="24"/>
          <w:lang w:eastAsia="en-US"/>
        </w:rPr>
        <w:t>Определение</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коэффициента</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водопоглощения</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путем</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частичного</w:t>
      </w:r>
      <w:r w:rsidR="008F76E8" w:rsidRPr="00D15441">
        <w:rPr>
          <w:rStyle w:val="FontStyle36"/>
          <w:rFonts w:ascii="Times New Roman" w:hAnsi="Times New Roman" w:cs="Times New Roman"/>
          <w:sz w:val="24"/>
          <w:szCs w:val="24"/>
          <w:lang w:eastAsia="en-US"/>
        </w:rPr>
        <w:t xml:space="preserve"> </w:t>
      </w:r>
      <w:r w:rsidR="008F76E8" w:rsidRPr="00D86CC2">
        <w:rPr>
          <w:rStyle w:val="FontStyle36"/>
          <w:rFonts w:ascii="Times New Roman" w:hAnsi="Times New Roman" w:cs="Times New Roman"/>
          <w:sz w:val="24"/>
          <w:szCs w:val="24"/>
          <w:lang w:eastAsia="en-US"/>
        </w:rPr>
        <w:t>погружения</w:t>
      </w:r>
      <w:r w:rsidR="008F76E8" w:rsidRPr="00D15441">
        <w:rPr>
          <w:rStyle w:val="FontStyle36"/>
          <w:rFonts w:ascii="Times New Roman" w:hAnsi="Times New Roman" w:cs="Times New Roman"/>
          <w:sz w:val="24"/>
          <w:szCs w:val="24"/>
          <w:lang w:eastAsia="en-US"/>
        </w:rPr>
        <w:t>)</w:t>
      </w:r>
    </w:p>
    <w:p w:rsidR="0052331E" w:rsidRPr="008F76E8" w:rsidRDefault="0052331E" w:rsidP="0052331E">
      <w:pPr>
        <w:pStyle w:val="Style2"/>
        <w:ind w:firstLine="567"/>
        <w:jc w:val="both"/>
        <w:rPr>
          <w:rStyle w:val="FontStyle36"/>
          <w:rFonts w:ascii="Times New Roman" w:hAnsi="Times New Roman" w:cs="Times New Roman"/>
          <w:sz w:val="24"/>
          <w:szCs w:val="24"/>
          <w:lang w:val="en-US" w:eastAsia="en-US"/>
        </w:rPr>
      </w:pPr>
      <w:r w:rsidRPr="0052331E">
        <w:rPr>
          <w:rStyle w:val="FontStyle36"/>
          <w:rFonts w:ascii="Times New Roman" w:hAnsi="Times New Roman" w:cs="Times New Roman"/>
          <w:sz w:val="24"/>
          <w:szCs w:val="24"/>
          <w:lang w:val="en-US" w:eastAsia="en-US"/>
        </w:rPr>
        <w:t>[5] BS 5250:2011 British Standard Code of practice for Control of condensation in buildings, BritishStandards Institution 2011</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Британские</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стандартные</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нормы</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и</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правила</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для</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контроля</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конденсации</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в</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зданиях</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Британский</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институт</w:t>
      </w:r>
      <w:r w:rsidR="008F76E8" w:rsidRPr="008F76E8">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стандартизации</w:t>
      </w:r>
      <w:r w:rsidR="008F76E8" w:rsidRPr="008F76E8">
        <w:rPr>
          <w:rStyle w:val="FontStyle36"/>
          <w:rFonts w:ascii="Times New Roman" w:hAnsi="Times New Roman" w:cs="Times New Roman"/>
          <w:sz w:val="24"/>
          <w:szCs w:val="24"/>
          <w:lang w:val="en-US" w:eastAsia="en-US"/>
        </w:rPr>
        <w:t>, 2011)</w:t>
      </w:r>
    </w:p>
    <w:p w:rsidR="0052331E" w:rsidRPr="00AC75AD" w:rsidRDefault="0052331E" w:rsidP="0052331E">
      <w:pPr>
        <w:pStyle w:val="Style2"/>
        <w:ind w:firstLine="567"/>
        <w:jc w:val="both"/>
        <w:rPr>
          <w:rStyle w:val="FontStyle36"/>
          <w:rFonts w:ascii="Times New Roman" w:hAnsi="Times New Roman" w:cs="Times New Roman"/>
          <w:sz w:val="24"/>
          <w:szCs w:val="24"/>
          <w:lang w:val="en-US" w:eastAsia="en-US"/>
        </w:rPr>
      </w:pPr>
      <w:r w:rsidRPr="0052331E">
        <w:rPr>
          <w:rStyle w:val="FontStyle36"/>
          <w:rFonts w:ascii="Times New Roman" w:hAnsi="Times New Roman" w:cs="Times New Roman"/>
          <w:sz w:val="24"/>
          <w:szCs w:val="24"/>
          <w:lang w:val="en-US" w:eastAsia="en-US"/>
        </w:rPr>
        <w:t xml:space="preserve">[6] ASTM Standard Test Methods for Water Vapour Transmission of Materials. ASTM E96-80.Annual Book of ASTM Standards, section 4. </w:t>
      </w:r>
      <w:r w:rsidRPr="00D15441">
        <w:rPr>
          <w:rStyle w:val="FontStyle36"/>
          <w:rFonts w:ascii="Times New Roman" w:hAnsi="Times New Roman" w:cs="Times New Roman"/>
          <w:sz w:val="24"/>
          <w:szCs w:val="24"/>
          <w:lang w:val="en-US" w:eastAsia="en-US"/>
        </w:rPr>
        <w:t xml:space="preserve">1989, 4 </w:t>
      </w:r>
      <w:r w:rsidRPr="0052331E">
        <w:rPr>
          <w:rStyle w:val="FontStyle36"/>
          <w:rFonts w:ascii="Times New Roman" w:hAnsi="Times New Roman" w:cs="Times New Roman"/>
          <w:sz w:val="24"/>
          <w:szCs w:val="24"/>
          <w:lang w:val="en-US" w:eastAsia="en-US"/>
        </w:rPr>
        <w:t>pp</w:t>
      </w:r>
      <w:r w:rsidRPr="00D15441">
        <w:rPr>
          <w:rStyle w:val="FontStyle36"/>
          <w:rFonts w:ascii="Times New Roman" w:hAnsi="Times New Roman" w:cs="Times New Roman"/>
          <w:sz w:val="24"/>
          <w:szCs w:val="24"/>
          <w:lang w:val="en-US" w:eastAsia="en-US"/>
        </w:rPr>
        <w:t>. 634-641</w:t>
      </w:r>
      <w:r w:rsidR="008F76E8" w:rsidRPr="00D15441">
        <w:rPr>
          <w:rStyle w:val="FontStyle36"/>
          <w:rFonts w:ascii="Times New Roman" w:hAnsi="Times New Roman" w:cs="Times New Roman"/>
          <w:sz w:val="24"/>
          <w:szCs w:val="24"/>
          <w:lang w:val="en-US" w:eastAsia="en-US"/>
        </w:rPr>
        <w:t xml:space="preserve"> (ASTM </w:t>
      </w:r>
      <w:r w:rsidR="008F76E8">
        <w:rPr>
          <w:rStyle w:val="FontStyle36"/>
          <w:rFonts w:ascii="Times New Roman" w:hAnsi="Times New Roman" w:cs="Times New Roman"/>
          <w:sz w:val="24"/>
          <w:szCs w:val="24"/>
          <w:lang w:eastAsia="en-US"/>
        </w:rPr>
        <w:t>С</w:t>
      </w:r>
      <w:r w:rsidR="008F76E8" w:rsidRPr="00D86CC2">
        <w:rPr>
          <w:rStyle w:val="FontStyle36"/>
          <w:rFonts w:ascii="Times New Roman" w:hAnsi="Times New Roman" w:cs="Times New Roman"/>
          <w:sz w:val="24"/>
          <w:szCs w:val="24"/>
          <w:lang w:eastAsia="en-US"/>
        </w:rPr>
        <w:t>тандартные</w:t>
      </w:r>
      <w:r w:rsidR="008F76E8" w:rsidRPr="00D15441">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методы</w:t>
      </w:r>
      <w:r w:rsidR="008F76E8" w:rsidRPr="00D15441">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испытаний</w:t>
      </w:r>
      <w:r w:rsidR="008F76E8" w:rsidRPr="00D15441">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передачи</w:t>
      </w:r>
      <w:r w:rsidR="008F76E8" w:rsidRPr="00D15441">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материалами</w:t>
      </w:r>
      <w:r w:rsidR="008F76E8" w:rsidRPr="00D15441">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водяного</w:t>
      </w:r>
      <w:r w:rsidR="008F76E8" w:rsidRPr="00D15441">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пара</w:t>
      </w:r>
      <w:r w:rsidR="008F76E8" w:rsidRPr="00D15441">
        <w:rPr>
          <w:rStyle w:val="FontStyle36"/>
          <w:rFonts w:ascii="Times New Roman" w:hAnsi="Times New Roman" w:cs="Times New Roman"/>
          <w:sz w:val="24"/>
          <w:szCs w:val="24"/>
          <w:lang w:val="en-US" w:eastAsia="en-US"/>
        </w:rPr>
        <w:t xml:space="preserve">. </w:t>
      </w:r>
      <w:r w:rsidR="008F76E8" w:rsidRPr="0032467E">
        <w:rPr>
          <w:rStyle w:val="FontStyle36"/>
          <w:rFonts w:ascii="Times New Roman" w:hAnsi="Times New Roman" w:cs="Times New Roman"/>
          <w:sz w:val="24"/>
          <w:szCs w:val="24"/>
          <w:lang w:val="en-US" w:eastAsia="en-US"/>
        </w:rPr>
        <w:t xml:space="preserve">ASTM E96-80. </w:t>
      </w:r>
      <w:r w:rsidR="008F76E8" w:rsidRPr="00D86CC2">
        <w:rPr>
          <w:rStyle w:val="FontStyle36"/>
          <w:rFonts w:ascii="Times New Roman" w:hAnsi="Times New Roman" w:cs="Times New Roman"/>
          <w:sz w:val="24"/>
          <w:szCs w:val="24"/>
          <w:lang w:eastAsia="en-US"/>
        </w:rPr>
        <w:t>Ежегодник</w:t>
      </w:r>
      <w:r w:rsidR="008F76E8" w:rsidRPr="00AC75AD">
        <w:rPr>
          <w:rStyle w:val="FontStyle36"/>
          <w:rFonts w:ascii="Times New Roman" w:hAnsi="Times New Roman" w:cs="Times New Roman"/>
          <w:sz w:val="24"/>
          <w:szCs w:val="24"/>
          <w:lang w:val="en-US" w:eastAsia="en-US"/>
        </w:rPr>
        <w:t xml:space="preserve"> </w:t>
      </w:r>
      <w:r w:rsidR="008F76E8" w:rsidRPr="00D86CC2">
        <w:rPr>
          <w:rStyle w:val="FontStyle36"/>
          <w:rFonts w:ascii="Times New Roman" w:hAnsi="Times New Roman" w:cs="Times New Roman"/>
          <w:sz w:val="24"/>
          <w:szCs w:val="24"/>
          <w:lang w:eastAsia="en-US"/>
        </w:rPr>
        <w:t>стандартов</w:t>
      </w:r>
      <w:r w:rsidR="008F76E8" w:rsidRPr="00AC75AD">
        <w:rPr>
          <w:rStyle w:val="FontStyle36"/>
          <w:rFonts w:ascii="Times New Roman" w:hAnsi="Times New Roman" w:cs="Times New Roman"/>
          <w:sz w:val="24"/>
          <w:szCs w:val="24"/>
          <w:lang w:val="en-US" w:eastAsia="en-US"/>
        </w:rPr>
        <w:t xml:space="preserve"> ASTM, </w:t>
      </w:r>
      <w:r w:rsidR="008F76E8" w:rsidRPr="00D86CC2">
        <w:rPr>
          <w:rStyle w:val="FontStyle36"/>
          <w:rFonts w:ascii="Times New Roman" w:hAnsi="Times New Roman" w:cs="Times New Roman"/>
          <w:sz w:val="24"/>
          <w:szCs w:val="24"/>
          <w:lang w:eastAsia="en-US"/>
        </w:rPr>
        <w:t>раздел</w:t>
      </w:r>
      <w:r w:rsidR="008F76E8" w:rsidRPr="00AC75AD">
        <w:rPr>
          <w:rStyle w:val="FontStyle36"/>
          <w:rFonts w:ascii="Times New Roman" w:hAnsi="Times New Roman" w:cs="Times New Roman"/>
          <w:sz w:val="24"/>
          <w:szCs w:val="24"/>
          <w:lang w:val="en-US" w:eastAsia="en-US"/>
        </w:rPr>
        <w:t xml:space="preserve"> 4. 1989 </w:t>
      </w:r>
      <w:r w:rsidR="008F76E8" w:rsidRPr="00D86CC2">
        <w:rPr>
          <w:rStyle w:val="FontStyle36"/>
          <w:rFonts w:ascii="Times New Roman" w:hAnsi="Times New Roman" w:cs="Times New Roman"/>
          <w:sz w:val="24"/>
          <w:szCs w:val="24"/>
          <w:lang w:eastAsia="en-US"/>
        </w:rPr>
        <w:t>г</w:t>
      </w:r>
      <w:r w:rsidR="008F76E8" w:rsidRPr="00AC75AD">
        <w:rPr>
          <w:rStyle w:val="FontStyle36"/>
          <w:rFonts w:ascii="Times New Roman" w:hAnsi="Times New Roman" w:cs="Times New Roman"/>
          <w:sz w:val="24"/>
          <w:szCs w:val="24"/>
          <w:lang w:val="en-US" w:eastAsia="en-US"/>
        </w:rPr>
        <w:t xml:space="preserve">., 4 </w:t>
      </w:r>
      <w:r w:rsidR="008F76E8" w:rsidRPr="00D86CC2">
        <w:rPr>
          <w:rStyle w:val="FontStyle36"/>
          <w:rFonts w:ascii="Times New Roman" w:hAnsi="Times New Roman" w:cs="Times New Roman"/>
          <w:sz w:val="24"/>
          <w:szCs w:val="24"/>
          <w:lang w:eastAsia="en-US"/>
        </w:rPr>
        <w:t>стр</w:t>
      </w:r>
      <w:r w:rsidR="008F76E8" w:rsidRPr="00AC75AD">
        <w:rPr>
          <w:rStyle w:val="FontStyle36"/>
          <w:rFonts w:ascii="Times New Roman" w:hAnsi="Times New Roman" w:cs="Times New Roman"/>
          <w:sz w:val="24"/>
          <w:szCs w:val="24"/>
          <w:lang w:val="en-US" w:eastAsia="en-US"/>
        </w:rPr>
        <w:t>. 634-641)</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[7]</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Burch D.M., Thomas W.C., Fanney A.H. Water vapour permeability measurements of commonbuilding materials. ASHRAE Transactions, Vol. 98, Part 2 1992</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[8]</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Fanney A.H., Thomas W.C., Burch D.M., Mathena L.R. Measurements of moisture diffusion inbuilding materials. ASHRAE Transactions. 1991, 97 (part 2) pp. 99–113</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[9]</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Galbraith GH, McClean RC, Tao Zhi Intercomparison on measurement of water vapourpermeability; Final Report of EC Contract 3366/1/0/151/90/1-BCR-UK(30) January 1992</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[10]</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Galbraith G.H., McClean R.C., Tao Z. Vapour permeability: suitability and consistency ofcurrent test procedures. Build. Serv. Eng. Res. Tech. 1993, 14 (2) pp. 67–70</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[11]</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Joy FA, &amp; Wilson AG Standardisation of the dish method for measuring water vapour transmission.National Research Council of Canada 31 1966</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[12]</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Krus M, &amp; Kiessl K Ist der Diffusionswiderstand von Baustoffen wirklich feuchteabhängig? IBP-Mitteilung 18 (1991), Nr 208</w:t>
      </w:r>
    </w:p>
    <w:p w:rsidR="008571BB" w:rsidRPr="00AC75AD" w:rsidRDefault="008571BB" w:rsidP="008571BB">
      <w:pPr>
        <w:pStyle w:val="Style2"/>
        <w:ind w:firstLine="567"/>
        <w:jc w:val="both"/>
        <w:rPr>
          <w:rStyle w:val="FontStyle36"/>
          <w:rFonts w:ascii="Times New Roman" w:hAnsi="Times New Roman" w:cs="Times New Roman"/>
          <w:sz w:val="24"/>
          <w:szCs w:val="24"/>
          <w:lang w:val="en-US" w:eastAsia="en-US"/>
        </w:rPr>
      </w:pPr>
      <w:r w:rsidRPr="00AC75AD">
        <w:rPr>
          <w:rStyle w:val="FontStyle36"/>
          <w:rFonts w:ascii="Times New Roman" w:hAnsi="Times New Roman" w:cs="Times New Roman"/>
          <w:sz w:val="24"/>
          <w:szCs w:val="24"/>
          <w:lang w:val="en-US" w:eastAsia="en-US"/>
        </w:rPr>
        <w:t>[13]</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Liersch KW, &amp; Jaspers D Eine einfache Methode zur Bestimmung realitätsnaher sd-Wertevon extrem diffusionsoffenen Unterspannbahnen in Anlehnung an DIN 52615. Wksb 41 (1996), h.37, p31-33</w:t>
      </w:r>
    </w:p>
    <w:p w:rsidR="008B48FD" w:rsidRDefault="008571BB" w:rsidP="008571BB">
      <w:pPr>
        <w:pStyle w:val="Style2"/>
        <w:ind w:firstLine="567"/>
        <w:jc w:val="both"/>
        <w:rPr>
          <w:rStyle w:val="FontStyle36"/>
          <w:rFonts w:ascii="Times New Roman" w:hAnsi="Times New Roman" w:cs="Times New Roman"/>
          <w:sz w:val="24"/>
          <w:szCs w:val="24"/>
          <w:lang w:eastAsia="en-US"/>
        </w:rPr>
      </w:pPr>
      <w:r w:rsidRPr="00AC75AD">
        <w:rPr>
          <w:rStyle w:val="FontStyle36"/>
          <w:rFonts w:ascii="Times New Roman" w:hAnsi="Times New Roman" w:cs="Times New Roman"/>
          <w:sz w:val="24"/>
          <w:szCs w:val="24"/>
          <w:lang w:val="en-US" w:eastAsia="en-US"/>
        </w:rPr>
        <w:t>[14]</w:t>
      </w:r>
      <w:r w:rsidR="00AC75AD">
        <w:rPr>
          <w:rStyle w:val="FontStyle36"/>
          <w:rFonts w:ascii="Times New Roman" w:hAnsi="Times New Roman" w:cs="Times New Roman"/>
          <w:sz w:val="24"/>
          <w:szCs w:val="24"/>
          <w:lang w:val="en-US" w:eastAsia="en-US"/>
        </w:rPr>
        <w:t xml:space="preserve"> </w:t>
      </w:r>
      <w:r w:rsidRPr="00AC75AD">
        <w:rPr>
          <w:rStyle w:val="FontStyle36"/>
          <w:rFonts w:ascii="Times New Roman" w:hAnsi="Times New Roman" w:cs="Times New Roman"/>
          <w:sz w:val="24"/>
          <w:szCs w:val="24"/>
          <w:lang w:val="en-US" w:eastAsia="en-US"/>
        </w:rPr>
        <w:t xml:space="preserve">McLean R.C., Galbraith G.H., Sanders C.H. Moisture transmission testing of buildingmaterials and the presentation of vapour permeability values. Building Research and PracticeNo. 1990, 2 pp. 82–91[15] Treschel H.R., &amp; Bomberg M. eds. Water vapour transmission through building materials andsystems: Mechanisms and Measurements. </w:t>
      </w:r>
      <w:r w:rsidRPr="008571BB">
        <w:rPr>
          <w:rStyle w:val="FontStyle36"/>
          <w:rFonts w:ascii="Times New Roman" w:hAnsi="Times New Roman" w:cs="Times New Roman"/>
          <w:sz w:val="24"/>
          <w:szCs w:val="24"/>
          <w:lang w:eastAsia="en-US"/>
        </w:rPr>
        <w:t>ASTM STP 1039. ASTM, Philadelphia, 1989</w:t>
      </w:r>
    </w:p>
    <w:p w:rsidR="008B48FD" w:rsidRDefault="008B48FD" w:rsidP="004A65D2">
      <w:pPr>
        <w:pStyle w:val="Style2"/>
        <w:ind w:firstLine="567"/>
        <w:jc w:val="both"/>
        <w:rPr>
          <w:rStyle w:val="FontStyle36"/>
          <w:rFonts w:ascii="Times New Roman" w:hAnsi="Times New Roman" w:cs="Times New Roman"/>
          <w:sz w:val="24"/>
          <w:szCs w:val="24"/>
          <w:lang w:eastAsia="en-US"/>
        </w:rPr>
      </w:pPr>
    </w:p>
    <w:p w:rsidR="008B48FD" w:rsidRDefault="008B48FD" w:rsidP="004A65D2">
      <w:pPr>
        <w:pStyle w:val="Style2"/>
        <w:ind w:firstLine="567"/>
        <w:jc w:val="both"/>
        <w:rPr>
          <w:rStyle w:val="FontStyle36"/>
          <w:rFonts w:ascii="Times New Roman" w:hAnsi="Times New Roman" w:cs="Times New Roman"/>
          <w:sz w:val="24"/>
          <w:szCs w:val="24"/>
          <w:lang w:eastAsia="en-US"/>
        </w:rPr>
      </w:pPr>
    </w:p>
    <w:p w:rsidR="00F6455F" w:rsidRDefault="00F6455F" w:rsidP="004A65D2">
      <w:pPr>
        <w:pStyle w:val="Style2"/>
        <w:ind w:firstLine="567"/>
        <w:jc w:val="both"/>
        <w:rPr>
          <w:rStyle w:val="FontStyle36"/>
          <w:rFonts w:ascii="Times New Roman" w:hAnsi="Times New Roman" w:cs="Times New Roman"/>
          <w:sz w:val="24"/>
          <w:szCs w:val="24"/>
          <w:lang w:eastAsia="en-US"/>
        </w:rPr>
      </w:pPr>
    </w:p>
    <w:p w:rsidR="008B48FD" w:rsidRDefault="008B48FD" w:rsidP="004A65D2">
      <w:pPr>
        <w:pStyle w:val="Style2"/>
        <w:ind w:firstLine="567"/>
        <w:jc w:val="both"/>
        <w:rPr>
          <w:rStyle w:val="FontStyle36"/>
          <w:rFonts w:ascii="Times New Roman" w:hAnsi="Times New Roman" w:cs="Times New Roman"/>
          <w:sz w:val="24"/>
          <w:szCs w:val="24"/>
          <w:lang w:eastAsia="en-US"/>
        </w:rPr>
      </w:pPr>
    </w:p>
    <w:p w:rsidR="008B48FD" w:rsidRDefault="008B48FD" w:rsidP="004A65D2">
      <w:pPr>
        <w:pStyle w:val="Style2"/>
        <w:ind w:firstLine="567"/>
        <w:jc w:val="both"/>
        <w:rPr>
          <w:rStyle w:val="FontStyle36"/>
          <w:rFonts w:ascii="Times New Roman" w:hAnsi="Times New Roman" w:cs="Times New Roman"/>
          <w:sz w:val="24"/>
          <w:szCs w:val="24"/>
          <w:lang w:eastAsia="en-US"/>
        </w:rPr>
      </w:pPr>
    </w:p>
    <w:p w:rsidR="008B48FD" w:rsidRDefault="008B48FD" w:rsidP="004A65D2">
      <w:pPr>
        <w:pStyle w:val="Style2"/>
        <w:ind w:firstLine="567"/>
        <w:jc w:val="both"/>
        <w:rPr>
          <w:rStyle w:val="FontStyle36"/>
          <w:rFonts w:ascii="Times New Roman" w:hAnsi="Times New Roman" w:cs="Times New Roman"/>
          <w:sz w:val="24"/>
          <w:szCs w:val="24"/>
          <w:lang w:eastAsia="en-US"/>
        </w:rPr>
      </w:pPr>
    </w:p>
    <w:p w:rsidR="00B7571E" w:rsidRPr="00632B63" w:rsidRDefault="00B7571E" w:rsidP="00B7571E">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lastRenderedPageBreak/>
        <w:t>Приложение В.А</w:t>
      </w:r>
    </w:p>
    <w:p w:rsidR="00B7571E" w:rsidRPr="00632B63" w:rsidRDefault="00B7571E" w:rsidP="00B7571E">
      <w:pPr>
        <w:widowControl/>
        <w:autoSpaceDE w:val="0"/>
        <w:autoSpaceDN w:val="0"/>
        <w:adjustRightInd w:val="0"/>
        <w:jc w:val="center"/>
        <w:rPr>
          <w:rFonts w:ascii="Times New Roman" w:eastAsia="Arial Unicode MS" w:hAnsi="Times New Roman" w:cs="Times New Roman"/>
          <w:bCs/>
          <w:i/>
          <w:lang w:eastAsia="en-US"/>
        </w:rPr>
      </w:pPr>
      <w:r w:rsidRPr="00632B63">
        <w:rPr>
          <w:rFonts w:ascii="Times New Roman" w:eastAsia="Arial Unicode MS" w:hAnsi="Times New Roman" w:cs="Times New Roman"/>
          <w:bCs/>
          <w:i/>
          <w:lang w:eastAsia="en-US"/>
        </w:rPr>
        <w:t>(информационное)</w:t>
      </w:r>
    </w:p>
    <w:p w:rsidR="00632B63" w:rsidRPr="00E122C2" w:rsidRDefault="00632B63" w:rsidP="00632B63">
      <w:pPr>
        <w:widowControl/>
        <w:autoSpaceDE w:val="0"/>
        <w:autoSpaceDN w:val="0"/>
        <w:adjustRightInd w:val="0"/>
        <w:jc w:val="both"/>
        <w:rPr>
          <w:rFonts w:asciiTheme="minorHAnsi" w:eastAsia="Arial Unicode MS" w:hAnsiTheme="minorHAnsi" w:cs="Times New Roman"/>
          <w:b/>
          <w:bCs/>
          <w:lang w:eastAsia="en-US"/>
        </w:rPr>
      </w:pPr>
    </w:p>
    <w:p w:rsidR="0028064B" w:rsidRDefault="0028064B" w:rsidP="0028064B">
      <w:pPr>
        <w:widowControl/>
        <w:autoSpaceDE w:val="0"/>
        <w:autoSpaceDN w:val="0"/>
        <w:adjustRightInd w:val="0"/>
        <w:jc w:val="center"/>
        <w:rPr>
          <w:rFonts w:ascii="Times New Roman" w:eastAsia="Arial Unicode MS" w:hAnsi="Times New Roman" w:cs="Times New Roman"/>
          <w:b/>
          <w:bCs/>
          <w:color w:val="auto"/>
          <w:lang w:eastAsia="en-US"/>
        </w:rPr>
      </w:pPr>
      <w:bookmarkStart w:id="2" w:name="_Hlk132796991"/>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 xml:space="preserve">национальных (межгосударственных) стандартов ссылочным </w:t>
      </w:r>
      <w:r w:rsidR="00AC75AD" w:rsidRPr="00AC75AD">
        <w:rPr>
          <w:rFonts w:ascii="Times New Roman" w:eastAsia="Arial Unicode MS" w:hAnsi="Times New Roman" w:cs="Times New Roman"/>
          <w:b/>
          <w:bCs/>
          <w:color w:val="auto"/>
          <w:lang w:eastAsia="en-US"/>
        </w:rPr>
        <w:t>международным</w:t>
      </w:r>
      <w:r w:rsidRPr="004A4E12">
        <w:rPr>
          <w:rFonts w:ascii="Times New Roman" w:eastAsia="Arial Unicode MS" w:hAnsi="Times New Roman" w:cs="Times New Roman"/>
          <w:b/>
          <w:bCs/>
          <w:color w:val="auto"/>
          <w:lang w:eastAsia="en-US"/>
        </w:rPr>
        <w:t xml:space="preserve"> стандартам</w:t>
      </w:r>
    </w:p>
    <w:p w:rsidR="0028064B" w:rsidRDefault="0028064B" w:rsidP="0028064B">
      <w:pPr>
        <w:widowControl/>
        <w:autoSpaceDE w:val="0"/>
        <w:autoSpaceDN w:val="0"/>
        <w:adjustRightInd w:val="0"/>
        <w:jc w:val="center"/>
        <w:rPr>
          <w:rFonts w:ascii="Times New Roman" w:eastAsia="Arial Unicode MS" w:hAnsi="Times New Roman" w:cs="Times New Roman"/>
          <w:b/>
          <w:bCs/>
          <w:color w:val="auto"/>
          <w:lang w:eastAsia="en-US"/>
        </w:rPr>
      </w:pPr>
    </w:p>
    <w:p w:rsidR="0028064B" w:rsidRDefault="0028064B" w:rsidP="0028064B">
      <w:pPr>
        <w:widowControl/>
        <w:autoSpaceDE w:val="0"/>
        <w:autoSpaceDN w:val="0"/>
        <w:adjustRightInd w:val="0"/>
        <w:jc w:val="center"/>
        <w:rPr>
          <w:rFonts w:ascii="Times New Roman" w:eastAsia="Arial Unicode MS" w:hAnsi="Times New Roman" w:cs="Times New Roman"/>
          <w:b/>
          <w:bCs/>
          <w:color w:val="auto"/>
          <w:lang w:eastAsia="en-US"/>
        </w:rPr>
      </w:pPr>
      <w:r>
        <w:rPr>
          <w:rFonts w:ascii="Times New Roman" w:eastAsia="Arial Unicode MS" w:hAnsi="Times New Roman" w:cs="Times New Roman"/>
          <w:b/>
          <w:bCs/>
          <w:color w:val="auto"/>
          <w:lang w:eastAsia="en-US"/>
        </w:rPr>
        <w:t xml:space="preserve">Таблица В.А.1 - </w:t>
      </w:r>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 xml:space="preserve">национальных (межгосударственных) стандартов ссылочным </w:t>
      </w:r>
      <w:r w:rsidR="00AC75AD">
        <w:rPr>
          <w:rFonts w:ascii="Times New Roman" w:eastAsia="Arial Unicode MS" w:hAnsi="Times New Roman" w:cs="Times New Roman"/>
          <w:b/>
          <w:bCs/>
          <w:color w:val="auto"/>
          <w:lang w:eastAsia="en-US"/>
        </w:rPr>
        <w:t>международным</w:t>
      </w:r>
      <w:r>
        <w:rPr>
          <w:rFonts w:ascii="Times New Roman" w:eastAsia="Arial Unicode MS" w:hAnsi="Times New Roman" w:cs="Times New Roman"/>
          <w:b/>
          <w:bCs/>
          <w:color w:val="auto"/>
          <w:lang w:eastAsia="en-US"/>
        </w:rPr>
        <w:t xml:space="preserve"> стандартам</w:t>
      </w:r>
    </w:p>
    <w:p w:rsidR="0028064B" w:rsidRDefault="0028064B" w:rsidP="00632B63">
      <w:pPr>
        <w:widowControl/>
        <w:autoSpaceDE w:val="0"/>
        <w:autoSpaceDN w:val="0"/>
        <w:adjustRightInd w:val="0"/>
        <w:jc w:val="center"/>
        <w:rPr>
          <w:rFonts w:ascii="Times New Roman" w:eastAsia="Arial Unicode MS" w:hAnsi="Times New Roman" w:cs="Times New Roman"/>
          <w:b/>
          <w:bCs/>
          <w:color w:val="auto"/>
          <w:lang w:eastAsia="en-US"/>
        </w:rPr>
      </w:pPr>
    </w:p>
    <w:tbl>
      <w:tblPr>
        <w:tblW w:w="9445" w:type="dxa"/>
        <w:jc w:val="center"/>
        <w:tblLayout w:type="fixed"/>
        <w:tblCellMar>
          <w:left w:w="0" w:type="dxa"/>
          <w:right w:w="0" w:type="dxa"/>
        </w:tblCellMar>
        <w:tblLook w:val="04A0" w:firstRow="1" w:lastRow="0" w:firstColumn="1" w:lastColumn="0" w:noHBand="0" w:noVBand="1"/>
      </w:tblPr>
      <w:tblGrid>
        <w:gridCol w:w="4767"/>
        <w:gridCol w:w="1649"/>
        <w:gridCol w:w="3029"/>
      </w:tblGrid>
      <w:tr w:rsidR="009B1EF2" w:rsidRPr="00F50D63" w:rsidTr="00E122C2">
        <w:trPr>
          <w:trHeight w:val="324"/>
          <w:jc w:val="center"/>
        </w:trPr>
        <w:tc>
          <w:tcPr>
            <w:tcW w:w="476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bookmarkEnd w:id="2"/>
          <w:p w:rsidR="009B1EF2" w:rsidRPr="0087421D" w:rsidRDefault="009B1EF2" w:rsidP="009B1EF2">
            <w:pPr>
              <w:pStyle w:val="TableParagraph"/>
              <w:spacing w:before="0"/>
              <w:jc w:val="center"/>
              <w:rPr>
                <w:rFonts w:ascii="Times New Roman" w:hAnsi="Times New Roman" w:cs="Times New Roman"/>
                <w:sz w:val="24"/>
                <w:szCs w:val="24"/>
                <w:lang w:val="ru-RU" w:eastAsia="ru-RU"/>
              </w:rPr>
            </w:pPr>
            <w:r w:rsidRPr="0087421D">
              <w:rPr>
                <w:rFonts w:ascii="Times New Roman" w:eastAsia="Arial Unicode MS" w:hAnsi="Times New Roman" w:cs="Times New Roman"/>
                <w:bCs/>
                <w:sz w:val="24"/>
                <w:szCs w:val="24"/>
                <w:lang w:val="ru-RU"/>
              </w:rPr>
              <w:t>Обозначение и наименование регионального стандарта</w:t>
            </w:r>
          </w:p>
        </w:tc>
        <w:tc>
          <w:tcPr>
            <w:tcW w:w="164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B1EF2" w:rsidRPr="0087421D" w:rsidRDefault="009B1EF2" w:rsidP="00AC75AD">
            <w:pPr>
              <w:pStyle w:val="TableParagraph"/>
              <w:spacing w:before="0"/>
              <w:ind w:right="-104"/>
              <w:jc w:val="center"/>
              <w:rPr>
                <w:rFonts w:ascii="Times New Roman" w:hAnsi="Times New Roman" w:cs="Times New Roman"/>
                <w:i/>
                <w:sz w:val="24"/>
                <w:szCs w:val="24"/>
                <w:lang w:val="ru-RU"/>
              </w:rPr>
            </w:pPr>
            <w:r w:rsidRPr="0087421D">
              <w:rPr>
                <w:rFonts w:ascii="Times New Roman" w:eastAsia="Arial Unicode MS" w:hAnsi="Times New Roman" w:cs="Times New Roman"/>
                <w:bCs/>
                <w:sz w:val="24"/>
                <w:szCs w:val="24"/>
              </w:rPr>
              <w:t>Степень соответствия</w:t>
            </w:r>
          </w:p>
          <w:p w:rsidR="009B1EF2" w:rsidRPr="0087421D" w:rsidRDefault="009B1EF2" w:rsidP="009B1EF2">
            <w:pPr>
              <w:pStyle w:val="TableParagraph"/>
              <w:spacing w:before="0"/>
              <w:jc w:val="center"/>
              <w:rPr>
                <w:rFonts w:ascii="Times New Roman" w:hAnsi="Times New Roman" w:cs="Times New Roman"/>
                <w:sz w:val="24"/>
                <w:szCs w:val="24"/>
                <w:lang w:val="ru-RU" w:eastAsia="ru-RU"/>
              </w:rPr>
            </w:pPr>
          </w:p>
        </w:tc>
        <w:tc>
          <w:tcPr>
            <w:tcW w:w="302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B1EF2" w:rsidRPr="0087421D" w:rsidRDefault="000F2CF3" w:rsidP="00A208BD">
            <w:pPr>
              <w:pStyle w:val="TableParagraph"/>
              <w:spacing w:before="0"/>
              <w:jc w:val="center"/>
              <w:rPr>
                <w:rFonts w:ascii="Times New Roman" w:hAnsi="Times New Roman" w:cs="Times New Roman"/>
                <w:sz w:val="24"/>
                <w:szCs w:val="24"/>
                <w:lang w:val="ru-RU" w:eastAsia="ru-RU"/>
              </w:rPr>
            </w:pPr>
            <w:r w:rsidRPr="0087421D">
              <w:rPr>
                <w:rFonts w:ascii="Times New Roman" w:eastAsia="Arial Unicode MS" w:hAnsi="Times New Roman" w:cs="Times New Roman"/>
                <w:bCs/>
                <w:sz w:val="24"/>
                <w:szCs w:val="24"/>
                <w:lang w:val="ru-RU"/>
              </w:rPr>
              <w:t>Обозначение и наименование национального стандарта, межгосударственного стандарта</w:t>
            </w:r>
          </w:p>
        </w:tc>
      </w:tr>
      <w:tr w:rsidR="00E122C2" w:rsidRPr="00F50D63" w:rsidTr="00E122C2">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122C2" w:rsidRPr="001C7582" w:rsidRDefault="00E122C2" w:rsidP="00E122C2">
            <w:pPr>
              <w:widowControl/>
              <w:autoSpaceDE w:val="0"/>
              <w:autoSpaceDN w:val="0"/>
              <w:adjustRightInd w:val="0"/>
              <w:ind w:left="30" w:right="-59"/>
              <w:jc w:val="both"/>
              <w:rPr>
                <w:rFonts w:ascii="Times New Roman" w:eastAsia="Times New Roman" w:hAnsi="Times New Roman" w:cs="Times New Roman"/>
              </w:rPr>
            </w:pPr>
          </w:p>
        </w:tc>
        <w:tc>
          <w:tcPr>
            <w:tcW w:w="1649" w:type="dxa"/>
            <w:tcBorders>
              <w:top w:val="single" w:sz="6" w:space="0" w:color="000000"/>
              <w:left w:val="single" w:sz="6" w:space="0" w:color="000000"/>
              <w:bottom w:val="single" w:sz="6" w:space="0" w:color="000000"/>
              <w:right w:val="single" w:sz="6" w:space="0" w:color="000000"/>
            </w:tcBorders>
          </w:tcPr>
          <w:p w:rsidR="00E122C2" w:rsidRPr="003C48A1" w:rsidRDefault="00E122C2" w:rsidP="00E122C2">
            <w:pPr>
              <w:pStyle w:val="TableParagraph"/>
              <w:spacing w:before="0"/>
              <w:ind w:left="142"/>
              <w:jc w:val="center"/>
              <w:rPr>
                <w:rFonts w:ascii="Times New Roman" w:hAnsi="Times New Roman" w:cs="Times New Roman"/>
                <w:sz w:val="24"/>
                <w:szCs w:val="24"/>
                <w:lang w:val="ru-RU"/>
              </w:rPr>
            </w:pPr>
          </w:p>
        </w:tc>
        <w:tc>
          <w:tcPr>
            <w:tcW w:w="3029" w:type="dxa"/>
            <w:tcBorders>
              <w:top w:val="single" w:sz="6" w:space="0" w:color="000000"/>
              <w:left w:val="single" w:sz="6" w:space="0" w:color="000000"/>
              <w:bottom w:val="single" w:sz="6" w:space="0" w:color="000000"/>
              <w:right w:val="single" w:sz="6" w:space="0" w:color="000000"/>
            </w:tcBorders>
          </w:tcPr>
          <w:p w:rsidR="00E122C2" w:rsidRPr="003C48A1" w:rsidRDefault="00E122C2" w:rsidP="00E122C2">
            <w:pPr>
              <w:pStyle w:val="TableParagraph"/>
              <w:spacing w:before="0"/>
              <w:ind w:left="142"/>
              <w:jc w:val="both"/>
              <w:rPr>
                <w:rFonts w:ascii="Times New Roman" w:hAnsi="Times New Roman" w:cs="Times New Roman"/>
                <w:sz w:val="24"/>
                <w:szCs w:val="24"/>
                <w:lang w:val="ru-RU"/>
              </w:rPr>
            </w:pPr>
          </w:p>
        </w:tc>
      </w:tr>
    </w:tbl>
    <w:p w:rsidR="001C7582" w:rsidRPr="00645D8D" w:rsidRDefault="001C7582"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CA43C7" w:rsidRPr="00645D8D" w:rsidRDefault="00CA43C7" w:rsidP="001C7582">
      <w:pPr>
        <w:widowControl/>
        <w:autoSpaceDE w:val="0"/>
        <w:autoSpaceDN w:val="0"/>
        <w:adjustRightInd w:val="0"/>
        <w:ind w:firstLine="567"/>
        <w:jc w:val="both"/>
        <w:rPr>
          <w:rFonts w:ascii="Times New Roman" w:eastAsia="Times New Roman" w:hAnsi="Times New Roman" w:cs="Times New Roman"/>
          <w:color w:val="FF0000"/>
        </w:rPr>
      </w:pPr>
    </w:p>
    <w:p w:rsidR="001C7582" w:rsidRPr="00645D8D" w:rsidRDefault="001C7582" w:rsidP="001C7582">
      <w:pPr>
        <w:widowControl/>
        <w:autoSpaceDE w:val="0"/>
        <w:autoSpaceDN w:val="0"/>
        <w:adjustRightInd w:val="0"/>
        <w:ind w:firstLine="567"/>
        <w:jc w:val="both"/>
        <w:rPr>
          <w:rFonts w:ascii="Times New Roman" w:eastAsia="Times New Roman" w:hAnsi="Times New Roman" w:cs="Times New Roman"/>
          <w:color w:val="auto"/>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9B1EF2" w:rsidRPr="00645D8D" w:rsidRDefault="009B1EF2" w:rsidP="009B1EF2">
      <w:pPr>
        <w:widowControl/>
        <w:autoSpaceDE w:val="0"/>
        <w:autoSpaceDN w:val="0"/>
        <w:adjustRightInd w:val="0"/>
        <w:ind w:firstLine="567"/>
        <w:jc w:val="both"/>
        <w:rPr>
          <w:rFonts w:ascii="Times New Roman" w:eastAsia="Times New Roman" w:hAnsi="Times New Roman" w:cs="Times New Roman"/>
          <w:lang w:eastAsia="en-US"/>
        </w:rPr>
      </w:pPr>
    </w:p>
    <w:p w:rsidR="008E2D7B" w:rsidRPr="00645D8D" w:rsidRDefault="008E2D7B" w:rsidP="009B1EF2">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941180" w:rsidRPr="00645D8D" w:rsidRDefault="00941180"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074ED2" w:rsidRPr="00645D8D"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645D8D"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Pr="00645D8D" w:rsidRDefault="00B7571E"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Default="0089377E" w:rsidP="00B7571E">
      <w:pPr>
        <w:pBdr>
          <w:bottom w:val="single" w:sz="4" w:space="1" w:color="auto"/>
        </w:pBdr>
        <w:jc w:val="both"/>
        <w:rPr>
          <w:rFonts w:ascii="Times New Roman" w:hAnsi="Times New Roman" w:cs="Times New Roman"/>
          <w:sz w:val="28"/>
          <w:szCs w:val="28"/>
        </w:rPr>
      </w:pPr>
    </w:p>
    <w:p w:rsidR="0087421D" w:rsidRDefault="0087421D" w:rsidP="00B7571E">
      <w:pPr>
        <w:pBdr>
          <w:bottom w:val="single" w:sz="4" w:space="1" w:color="auto"/>
        </w:pBdr>
        <w:jc w:val="both"/>
        <w:rPr>
          <w:rFonts w:ascii="Times New Roman" w:hAnsi="Times New Roman" w:cs="Times New Roman"/>
          <w:sz w:val="28"/>
          <w:szCs w:val="28"/>
        </w:rPr>
      </w:pPr>
    </w:p>
    <w:p w:rsidR="00D9726C" w:rsidRDefault="00D9726C" w:rsidP="00B7571E">
      <w:pPr>
        <w:pBdr>
          <w:bottom w:val="single" w:sz="4" w:space="1" w:color="auto"/>
        </w:pBdr>
        <w:jc w:val="both"/>
        <w:rPr>
          <w:rFonts w:ascii="Times New Roman" w:hAnsi="Times New Roman" w:cs="Times New Roman"/>
          <w:sz w:val="28"/>
          <w:szCs w:val="28"/>
        </w:rPr>
      </w:pPr>
    </w:p>
    <w:p w:rsidR="0089377E" w:rsidRDefault="0089377E" w:rsidP="00B7571E">
      <w:pPr>
        <w:pBdr>
          <w:bottom w:val="single" w:sz="4" w:space="1" w:color="auto"/>
        </w:pBdr>
        <w:jc w:val="both"/>
        <w:rPr>
          <w:rFonts w:ascii="Times New Roman" w:hAnsi="Times New Roman" w:cs="Times New Roman"/>
          <w:sz w:val="28"/>
          <w:szCs w:val="28"/>
        </w:rPr>
      </w:pPr>
    </w:p>
    <w:p w:rsidR="00395AFC" w:rsidRDefault="00395AFC" w:rsidP="00B7571E">
      <w:pPr>
        <w:pBdr>
          <w:bottom w:val="single" w:sz="4" w:space="1" w:color="auto"/>
        </w:pBdr>
        <w:jc w:val="both"/>
        <w:rPr>
          <w:rFonts w:ascii="Times New Roman" w:hAnsi="Times New Roman" w:cs="Times New Roman"/>
        </w:rPr>
      </w:pPr>
    </w:p>
    <w:p w:rsidR="00105459" w:rsidRPr="00645D8D" w:rsidRDefault="00105459" w:rsidP="00B7571E">
      <w:pPr>
        <w:pBdr>
          <w:bottom w:val="single" w:sz="4" w:space="1" w:color="auto"/>
        </w:pBdr>
        <w:jc w:val="both"/>
        <w:rPr>
          <w:rFonts w:ascii="Times New Roman" w:hAnsi="Times New Roman" w:cs="Times New Roman"/>
        </w:rPr>
      </w:pPr>
    </w:p>
    <w:p w:rsidR="00B7571E" w:rsidRPr="0089377E" w:rsidRDefault="00B7571E" w:rsidP="00B7571E">
      <w:pPr>
        <w:jc w:val="both"/>
        <w:rPr>
          <w:rFonts w:ascii="Times New Roman" w:hAnsi="Times New Roman" w:cs="Times New Roman"/>
          <w:b/>
        </w:rPr>
      </w:pPr>
      <w:r w:rsidRPr="00645D8D">
        <w:rPr>
          <w:rFonts w:ascii="Times New Roman" w:hAnsi="Times New Roman" w:cs="Times New Roman"/>
          <w:b/>
        </w:rPr>
        <w:t xml:space="preserve">                         </w:t>
      </w:r>
      <w:r w:rsidR="00AD2980" w:rsidRPr="00645D8D">
        <w:rPr>
          <w:rFonts w:ascii="Times New Roman" w:hAnsi="Times New Roman" w:cs="Times New Roman"/>
          <w:b/>
        </w:rPr>
        <w:t xml:space="preserve">                                  </w:t>
      </w:r>
      <w:r w:rsidRPr="00645D8D">
        <w:rPr>
          <w:rFonts w:ascii="Times New Roman" w:hAnsi="Times New Roman" w:cs="Times New Roman"/>
          <w:b/>
        </w:rPr>
        <w:t xml:space="preserve">        </w:t>
      </w:r>
      <w:r w:rsidR="00395AFC" w:rsidRPr="00645D8D">
        <w:rPr>
          <w:rFonts w:ascii="Times New Roman" w:hAnsi="Times New Roman" w:cs="Times New Roman"/>
          <w:b/>
        </w:rPr>
        <w:t xml:space="preserve">      </w:t>
      </w:r>
      <w:r w:rsidR="009D6B1F" w:rsidRPr="00645D8D">
        <w:rPr>
          <w:rFonts w:ascii="Times New Roman" w:hAnsi="Times New Roman" w:cs="Times New Roman"/>
          <w:b/>
        </w:rPr>
        <w:t xml:space="preserve">                     </w:t>
      </w:r>
      <w:r w:rsidR="00AB5B6E" w:rsidRPr="00645D8D">
        <w:rPr>
          <w:rFonts w:ascii="Times New Roman" w:hAnsi="Times New Roman" w:cs="Times New Roman"/>
          <w:b/>
        </w:rPr>
        <w:t xml:space="preserve">     </w:t>
      </w:r>
      <w:r w:rsidR="00AD6EBF" w:rsidRPr="00E17D15">
        <w:rPr>
          <w:rFonts w:ascii="Times New Roman" w:hAnsi="Times New Roman" w:cs="Times New Roman"/>
          <w:b/>
        </w:rPr>
        <w:t xml:space="preserve">МКС </w:t>
      </w:r>
      <w:r w:rsidR="00C06E74" w:rsidRPr="00E17D15">
        <w:rPr>
          <w:rFonts w:ascii="Times New Roman" w:hAnsi="Times New Roman" w:cs="Times New Roman"/>
          <w:b/>
        </w:rPr>
        <w:t>91.</w:t>
      </w:r>
      <w:r w:rsidR="00B869B6" w:rsidRPr="00E17D15">
        <w:rPr>
          <w:rFonts w:ascii="Times New Roman" w:hAnsi="Times New Roman" w:cs="Times New Roman"/>
          <w:b/>
        </w:rPr>
        <w:t>120.1</w:t>
      </w:r>
      <w:r w:rsidR="00C06E74" w:rsidRPr="00E17D15">
        <w:rPr>
          <w:rFonts w:ascii="Times New Roman" w:hAnsi="Times New Roman" w:cs="Times New Roman"/>
          <w:b/>
        </w:rPr>
        <w:t>0</w:t>
      </w:r>
      <w:r w:rsidR="00105459" w:rsidRPr="00E17D15">
        <w:rPr>
          <w:rFonts w:ascii="Times New Roman" w:hAnsi="Times New Roman" w:cs="Times New Roman"/>
          <w:b/>
        </w:rPr>
        <w:t>; 91</w:t>
      </w:r>
      <w:r w:rsidR="00105459">
        <w:rPr>
          <w:rFonts w:ascii="Times New Roman" w:hAnsi="Times New Roman" w:cs="Times New Roman"/>
          <w:b/>
        </w:rPr>
        <w:t>.120.30</w:t>
      </w:r>
      <w:r w:rsidR="00C06E74" w:rsidRPr="003E5EF7">
        <w:rPr>
          <w:rFonts w:ascii="Times New Roman" w:hAnsi="Times New Roman" w:cs="Times New Roman"/>
          <w:b/>
        </w:rPr>
        <w:t xml:space="preserve"> </w:t>
      </w:r>
      <w:r w:rsidR="00AB5B6E" w:rsidRPr="003E5EF7">
        <w:rPr>
          <w:rFonts w:ascii="Times New Roman" w:hAnsi="Times New Roman" w:cs="Times New Roman"/>
          <w:b/>
        </w:rPr>
        <w:t xml:space="preserve"> </w:t>
      </w:r>
      <w:r w:rsidR="00AB5B6E" w:rsidRPr="001E7AF3">
        <w:rPr>
          <w:rFonts w:ascii="Times New Roman" w:hAnsi="Times New Roman" w:cs="Times New Roman"/>
          <w:b/>
        </w:rPr>
        <w:t>(IDT)</w:t>
      </w:r>
    </w:p>
    <w:p w:rsidR="00D9726C" w:rsidRDefault="00D9726C" w:rsidP="00D97744">
      <w:pPr>
        <w:ind w:firstLine="709"/>
        <w:jc w:val="both"/>
        <w:rPr>
          <w:rFonts w:ascii="Times New Roman" w:hAnsi="Times New Roman" w:cs="Times New Roman"/>
          <w:b/>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D9726C">
        <w:rPr>
          <w:rFonts w:ascii="Times New Roman" w:hAnsi="Times New Roman" w:cs="Times New Roman"/>
        </w:rPr>
        <w:t>паропроницаемость, плотность потока водяного пара, сопротивление паропроницанию, тонкослойные покрытия, пленки, строительные материалы и изделия</w:t>
      </w:r>
      <w:r w:rsidR="00D9726C" w:rsidRPr="00941180">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3E5EF7" w:rsidRPr="00E17D15">
        <w:rPr>
          <w:rFonts w:ascii="Times New Roman" w:hAnsi="Times New Roman" w:cs="Times New Roman"/>
          <w:b/>
        </w:rPr>
        <w:t xml:space="preserve">МКС </w:t>
      </w:r>
      <w:r w:rsidR="00C06E74" w:rsidRPr="00E17D15">
        <w:rPr>
          <w:rFonts w:ascii="Times New Roman" w:hAnsi="Times New Roman" w:cs="Times New Roman"/>
          <w:b/>
        </w:rPr>
        <w:t>91.</w:t>
      </w:r>
      <w:r w:rsidR="00B869B6" w:rsidRPr="00E17D15">
        <w:rPr>
          <w:rFonts w:ascii="Times New Roman" w:hAnsi="Times New Roman" w:cs="Times New Roman"/>
          <w:b/>
        </w:rPr>
        <w:t>12</w:t>
      </w:r>
      <w:r w:rsidR="00C06E74" w:rsidRPr="00E17D15">
        <w:rPr>
          <w:rFonts w:ascii="Times New Roman" w:hAnsi="Times New Roman" w:cs="Times New Roman"/>
          <w:b/>
        </w:rPr>
        <w:t>0.</w:t>
      </w:r>
      <w:r w:rsidR="00B869B6" w:rsidRPr="00E17D15">
        <w:rPr>
          <w:rFonts w:ascii="Times New Roman" w:hAnsi="Times New Roman" w:cs="Times New Roman"/>
          <w:b/>
        </w:rPr>
        <w:t>1</w:t>
      </w:r>
      <w:r w:rsidR="00C06E74" w:rsidRPr="00E17D15">
        <w:rPr>
          <w:rFonts w:ascii="Times New Roman" w:hAnsi="Times New Roman" w:cs="Times New Roman"/>
          <w:b/>
        </w:rPr>
        <w:t>0</w:t>
      </w:r>
      <w:r w:rsidR="00E17D15" w:rsidRPr="00E17D15">
        <w:rPr>
          <w:rFonts w:ascii="Times New Roman" w:hAnsi="Times New Roman" w:cs="Times New Roman"/>
          <w:b/>
        </w:rPr>
        <w:t>; 91.12</w:t>
      </w:r>
      <w:r w:rsidR="00E17D15">
        <w:rPr>
          <w:rFonts w:ascii="Times New Roman" w:hAnsi="Times New Roman" w:cs="Times New Roman"/>
          <w:b/>
        </w:rPr>
        <w:t>0.30</w:t>
      </w:r>
      <w:r w:rsidR="003E5EF7" w:rsidRPr="003E5EF7">
        <w:rPr>
          <w:rFonts w:ascii="Times New Roman" w:hAnsi="Times New Roman" w:cs="Times New Roman"/>
          <w:b/>
        </w:rPr>
        <w:t xml:space="preserve">  </w:t>
      </w:r>
      <w:r w:rsidR="003E5EF7"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C87210">
        <w:rPr>
          <w:rFonts w:ascii="Times New Roman" w:hAnsi="Times New Roman" w:cs="Times New Roman"/>
        </w:rPr>
        <w:t>паропроницаемость, плотность потока водяного пара, сопротивление п</w:t>
      </w:r>
      <w:r w:rsidR="00D9726C">
        <w:rPr>
          <w:rFonts w:ascii="Times New Roman" w:hAnsi="Times New Roman" w:cs="Times New Roman"/>
        </w:rPr>
        <w:t>а</w:t>
      </w:r>
      <w:r w:rsidR="00C87210">
        <w:rPr>
          <w:rFonts w:ascii="Times New Roman" w:hAnsi="Times New Roman" w:cs="Times New Roman"/>
        </w:rPr>
        <w:t>р</w:t>
      </w:r>
      <w:r w:rsidR="00D9726C">
        <w:rPr>
          <w:rFonts w:ascii="Times New Roman" w:hAnsi="Times New Roman" w:cs="Times New Roman"/>
        </w:rPr>
        <w:t>о</w:t>
      </w:r>
      <w:r w:rsidR="00C87210">
        <w:rPr>
          <w:rFonts w:ascii="Times New Roman" w:hAnsi="Times New Roman" w:cs="Times New Roman"/>
        </w:rPr>
        <w:t>проницанию, тонкослойные покрытия, пленки, строительные материалы и изделия</w:t>
      </w:r>
      <w:r w:rsidR="00941180" w:rsidRPr="00941180">
        <w:rPr>
          <w:rFonts w:ascii="Times New Roman" w:hAnsi="Times New Roman" w:cs="Times New Roman"/>
        </w:rPr>
        <w:t>.</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p w:rsidR="00AD6EBF" w:rsidRPr="0089377E" w:rsidRDefault="00AD6EBF" w:rsidP="00427B65">
      <w:pPr>
        <w:ind w:firstLine="567"/>
        <w:rPr>
          <w:rFonts w:ascii="Times New Roman" w:eastAsia="Times New Roman" w:hAnsi="Times New Roman" w:cs="Times New Roman"/>
          <w:b/>
          <w:color w:val="auto"/>
        </w:rPr>
      </w:pPr>
    </w:p>
    <w:p w:rsidR="00AD6EBF" w:rsidRPr="0089377E" w:rsidRDefault="00AD6EBF" w:rsidP="00427B65">
      <w:pPr>
        <w:ind w:firstLine="567"/>
        <w:rPr>
          <w:rFonts w:ascii="Times New Roman" w:eastAsia="Times New Roman" w:hAnsi="Times New Roman" w:cs="Times New Roman"/>
          <w:b/>
          <w:color w:val="auto"/>
        </w:rPr>
      </w:pPr>
    </w:p>
    <w:sectPr w:rsidR="00AD6EBF" w:rsidRPr="0089377E" w:rsidSect="00CF4614">
      <w:headerReference w:type="even" r:id="rId41"/>
      <w:headerReference w:type="default" r:id="rId42"/>
      <w:footerReference w:type="even" r:id="rId43"/>
      <w:footerReference w:type="default" r:id="rId44"/>
      <w:headerReference w:type="first" r:id="rId45"/>
      <w:footerReference w:type="first" r:id="rId46"/>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12A4" w:rsidRDefault="00FA12A4" w:rsidP="00C501EF">
      <w:r>
        <w:separator/>
      </w:r>
    </w:p>
  </w:endnote>
  <w:endnote w:type="continuationSeparator" w:id="0">
    <w:p w:rsidR="00FA12A4" w:rsidRDefault="00FA12A4"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altName w:val="Arial Black"/>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C8297B" w:rsidRDefault="00C8297B">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E17D15">
          <w:rPr>
            <w:rFonts w:ascii="Times New Roman" w:hAnsi="Times New Roman" w:cs="Times New Roman"/>
            <w:noProof/>
            <w:sz w:val="24"/>
            <w:szCs w:val="24"/>
          </w:rPr>
          <w:t>28</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C8297B" w:rsidRPr="003E1CC3" w:rsidRDefault="00C8297B"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E17D15">
          <w:rPr>
            <w:rFonts w:ascii="Times New Roman" w:hAnsi="Times New Roman" w:cs="Times New Roman"/>
            <w:noProof/>
            <w:sz w:val="24"/>
            <w:szCs w:val="24"/>
          </w:rPr>
          <w:t>27</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297B" w:rsidRPr="005F0661" w:rsidRDefault="00C8297B" w:rsidP="005F0661">
    <w:pPr>
      <w:pStyle w:val="ad"/>
      <w:pBdr>
        <w:top w:val="single" w:sz="18" w:space="1" w:color="auto"/>
      </w:pBdr>
      <w:tabs>
        <w:tab w:val="right" w:pos="9631"/>
      </w:tabs>
      <w:spacing w:before="40"/>
      <w:ind w:firstLine="567"/>
      <w:jc w:val="both"/>
      <w:rPr>
        <w:rFonts w:ascii="Times New Roman" w:hAnsi="Times New Roman"/>
        <w:sz w:val="24"/>
        <w:szCs w:val="24"/>
      </w:rPr>
    </w:pPr>
    <w:r w:rsidRPr="005F0661">
      <w:rPr>
        <w:rFonts w:ascii="Times New Roman" w:hAnsi="Times New Roman"/>
        <w:b/>
        <w:i/>
        <w:sz w:val="24"/>
        <w:szCs w:val="24"/>
      </w:rPr>
      <w:t>Проект, редакция 1</w:t>
    </w:r>
    <w:r w:rsidRPr="005F0661">
      <w:rPr>
        <w:rFonts w:ascii="Times New Roman" w:hAnsi="Times New Roman"/>
        <w:i/>
        <w:sz w:val="24"/>
        <w:szCs w:val="24"/>
      </w:rPr>
      <w:t xml:space="preserve">     </w:t>
    </w:r>
    <w:r w:rsidRPr="005F0661">
      <w:rPr>
        <w:rFonts w:ascii="Times New Roman" w:hAnsi="Times New Roman"/>
        <w:sz w:val="24"/>
        <w:szCs w:val="24"/>
      </w:rPr>
      <w:t xml:space="preserve"> </w:t>
    </w:r>
    <w:r>
      <w:rPr>
        <w:rFonts w:ascii="Times New Roman" w:hAnsi="Times New Roman"/>
        <w:sz w:val="24"/>
        <w:szCs w:val="24"/>
      </w:rPr>
      <w:t xml:space="preserve">           </w:t>
    </w:r>
    <w:r w:rsidRPr="005F0661">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12A4" w:rsidRDefault="00FA12A4" w:rsidP="00C501EF">
      <w:r>
        <w:separator/>
      </w:r>
    </w:p>
  </w:footnote>
  <w:footnote w:type="continuationSeparator" w:id="0">
    <w:p w:rsidR="00FA12A4" w:rsidRDefault="00FA12A4"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297B" w:rsidRPr="00FB5F66" w:rsidRDefault="00C8297B"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sidRPr="00071943">
      <w:rPr>
        <w:rFonts w:ascii="Times New Roman" w:eastAsia="Calibri" w:hAnsi="Times New Roman" w:cs="Times New Roman"/>
        <w:b/>
        <w:color w:val="auto"/>
        <w:lang w:eastAsia="en-US"/>
      </w:rPr>
      <w:t>EN ISO 12572</w:t>
    </w:r>
    <w:r>
      <w:rPr>
        <w:rFonts w:ascii="Times New Roman" w:eastAsia="Calibri" w:hAnsi="Times New Roman" w:cs="Times New Roman"/>
        <w:b/>
        <w:color w:val="auto"/>
        <w:lang w:eastAsia="en-US"/>
      </w:rPr>
      <w:t>__</w:t>
    </w:r>
  </w:p>
  <w:p w:rsidR="00C8297B" w:rsidRPr="006124E8" w:rsidRDefault="00C8297B" w:rsidP="000300A8">
    <w:pPr>
      <w:pStyle w:val="af"/>
      <w:tabs>
        <w:tab w:val="clear" w:pos="4677"/>
        <w:tab w:val="center" w:pos="142"/>
      </w:tabs>
    </w:pPr>
    <w:r w:rsidRPr="00714A5F">
      <w:rPr>
        <w:i/>
      </w:rPr>
      <w:t xml:space="preserve"> (проект</w:t>
    </w:r>
    <w:r w:rsidRPr="00C8297B">
      <w:rPr>
        <w:i/>
      </w:rPr>
      <w:t>, редакция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297B" w:rsidRPr="000300A8" w:rsidRDefault="00C8297B" w:rsidP="00782E42">
    <w:pPr>
      <w:pStyle w:val="af"/>
      <w:tabs>
        <w:tab w:val="clear" w:pos="4677"/>
        <w:tab w:val="center" w:pos="142"/>
      </w:tabs>
      <w:jc w:val="right"/>
      <w:rPr>
        <w:b/>
      </w:rPr>
    </w:pPr>
    <w:r w:rsidRPr="000300A8">
      <w:rPr>
        <w:b/>
      </w:rPr>
      <w:t xml:space="preserve">СТ РК </w:t>
    </w:r>
    <w:r w:rsidRPr="00FB5F66">
      <w:rPr>
        <w:b/>
        <w:lang w:val="en-US"/>
      </w:rPr>
      <w:t>EN</w:t>
    </w:r>
    <w:r>
      <w:rPr>
        <w:b/>
      </w:rPr>
      <w:t xml:space="preserve"> </w:t>
    </w:r>
    <w:r w:rsidRPr="00071943">
      <w:rPr>
        <w:b/>
      </w:rPr>
      <w:t>ISO 12572</w:t>
    </w:r>
    <w:r>
      <w:rPr>
        <w:b/>
      </w:rPr>
      <w:t>__</w:t>
    </w:r>
    <w:r w:rsidRPr="000300A8">
      <w:rPr>
        <w:b/>
      </w:rPr>
      <w:t xml:space="preserve"> </w:t>
    </w:r>
  </w:p>
  <w:p w:rsidR="00C8297B" w:rsidRPr="006124E8" w:rsidRDefault="00C8297B" w:rsidP="00782E42">
    <w:pPr>
      <w:pStyle w:val="af"/>
      <w:tabs>
        <w:tab w:val="clear" w:pos="4677"/>
        <w:tab w:val="center" w:pos="142"/>
      </w:tabs>
      <w:jc w:val="right"/>
      <w:rPr>
        <w:i/>
      </w:rPr>
    </w:pPr>
    <w:r w:rsidRPr="00714A5F">
      <w:rPr>
        <w:i/>
      </w:rPr>
      <w:t xml:space="preserve">(проект, </w:t>
    </w:r>
    <w:r w:rsidRPr="00C8297B">
      <w:rPr>
        <w:i/>
      </w:rPr>
      <w:t>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297B" w:rsidRPr="000300A8" w:rsidRDefault="00C8297B" w:rsidP="005F0661">
    <w:pPr>
      <w:pStyle w:val="af"/>
      <w:tabs>
        <w:tab w:val="clear" w:pos="4677"/>
        <w:tab w:val="center" w:pos="142"/>
      </w:tabs>
      <w:jc w:val="right"/>
      <w:rPr>
        <w:b/>
      </w:rPr>
    </w:pPr>
    <w:r w:rsidRPr="000300A8">
      <w:rPr>
        <w:b/>
      </w:rPr>
      <w:t xml:space="preserve">СТ РК </w:t>
    </w:r>
    <w:r w:rsidRPr="00FB5F66">
      <w:rPr>
        <w:b/>
        <w:lang w:val="en-US"/>
      </w:rPr>
      <w:t>EN</w:t>
    </w:r>
    <w:r>
      <w:rPr>
        <w:b/>
      </w:rPr>
      <w:t xml:space="preserve"> </w:t>
    </w:r>
    <w:r w:rsidRPr="00071943">
      <w:rPr>
        <w:b/>
      </w:rPr>
      <w:t>ISO 12572</w:t>
    </w:r>
    <w:r>
      <w:rPr>
        <w:b/>
      </w:rPr>
      <w:t>__</w:t>
    </w:r>
    <w:r w:rsidRPr="000300A8">
      <w:rPr>
        <w:b/>
      </w:rPr>
      <w:t xml:space="preserve"> </w:t>
    </w:r>
  </w:p>
  <w:p w:rsidR="00C8297B" w:rsidRPr="005F0661" w:rsidRDefault="00C8297B" w:rsidP="005F0661">
    <w:pPr>
      <w:pStyle w:val="af"/>
      <w:tabs>
        <w:tab w:val="clear" w:pos="4677"/>
        <w:tab w:val="center" w:pos="142"/>
      </w:tabs>
      <w:jc w:val="right"/>
      <w:rPr>
        <w:i/>
      </w:rPr>
    </w:pPr>
    <w:r w:rsidRPr="00714A5F">
      <w:rPr>
        <w:i/>
      </w:rPr>
      <w:t xml:space="preserve">(проект, </w:t>
    </w:r>
    <w:r w:rsidRPr="00C8297B">
      <w:rPr>
        <w:i/>
      </w:rPr>
      <w:t>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2FC4A72"/>
    <w:multiLevelType w:val="hybridMultilevel"/>
    <w:tmpl w:val="DAEAC028"/>
    <w:lvl w:ilvl="0" w:tplc="8918FC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77894022">
    <w:abstractNumId w:val="0"/>
  </w:num>
  <w:num w:numId="2" w16cid:durableId="1990791903">
    <w:abstractNumId w:val="25"/>
  </w:num>
  <w:num w:numId="3" w16cid:durableId="1429160822">
    <w:abstractNumId w:val="6"/>
  </w:num>
  <w:num w:numId="4" w16cid:durableId="434323870">
    <w:abstractNumId w:val="13"/>
  </w:num>
  <w:num w:numId="5" w16cid:durableId="1631519642">
    <w:abstractNumId w:val="51"/>
  </w:num>
  <w:num w:numId="6" w16cid:durableId="417557676">
    <w:abstractNumId w:val="22"/>
  </w:num>
  <w:num w:numId="7" w16cid:durableId="2120485045">
    <w:abstractNumId w:val="3"/>
  </w:num>
  <w:num w:numId="8" w16cid:durableId="1241602373">
    <w:abstractNumId w:val="46"/>
  </w:num>
  <w:num w:numId="9" w16cid:durableId="1706367769">
    <w:abstractNumId w:val="31"/>
  </w:num>
  <w:num w:numId="10" w16cid:durableId="474832577">
    <w:abstractNumId w:val="16"/>
  </w:num>
  <w:num w:numId="11" w16cid:durableId="1617906518">
    <w:abstractNumId w:val="44"/>
  </w:num>
  <w:num w:numId="12" w16cid:durableId="2063283715">
    <w:abstractNumId w:val="57"/>
  </w:num>
  <w:num w:numId="13" w16cid:durableId="1450079626">
    <w:abstractNumId w:val="9"/>
  </w:num>
  <w:num w:numId="14" w16cid:durableId="1829320518">
    <w:abstractNumId w:val="27"/>
  </w:num>
  <w:num w:numId="15" w16cid:durableId="1816799219">
    <w:abstractNumId w:val="47"/>
  </w:num>
  <w:num w:numId="16" w16cid:durableId="1148321887">
    <w:abstractNumId w:val="24"/>
  </w:num>
  <w:num w:numId="17" w16cid:durableId="984358823">
    <w:abstractNumId w:val="26"/>
  </w:num>
  <w:num w:numId="18" w16cid:durableId="1662198815">
    <w:abstractNumId w:val="53"/>
  </w:num>
  <w:num w:numId="19" w16cid:durableId="858929993">
    <w:abstractNumId w:val="30"/>
  </w:num>
  <w:num w:numId="20" w16cid:durableId="684408303">
    <w:abstractNumId w:val="34"/>
  </w:num>
  <w:num w:numId="21" w16cid:durableId="1798833901">
    <w:abstractNumId w:val="56"/>
  </w:num>
  <w:num w:numId="22" w16cid:durableId="109976423">
    <w:abstractNumId w:val="15"/>
  </w:num>
  <w:num w:numId="23" w16cid:durableId="923219991">
    <w:abstractNumId w:val="36"/>
  </w:num>
  <w:num w:numId="24" w16cid:durableId="2067218291">
    <w:abstractNumId w:val="48"/>
  </w:num>
  <w:num w:numId="25" w16cid:durableId="152257304">
    <w:abstractNumId w:val="43"/>
  </w:num>
  <w:num w:numId="26" w16cid:durableId="13922208">
    <w:abstractNumId w:val="21"/>
  </w:num>
  <w:num w:numId="27" w16cid:durableId="539441541">
    <w:abstractNumId w:val="52"/>
  </w:num>
  <w:num w:numId="28" w16cid:durableId="1576359163">
    <w:abstractNumId w:val="20"/>
  </w:num>
  <w:num w:numId="29" w16cid:durableId="795294129">
    <w:abstractNumId w:val="12"/>
  </w:num>
  <w:num w:numId="30" w16cid:durableId="836306534">
    <w:abstractNumId w:val="55"/>
  </w:num>
  <w:num w:numId="31" w16cid:durableId="600842992">
    <w:abstractNumId w:val="23"/>
  </w:num>
  <w:num w:numId="32" w16cid:durableId="716853646">
    <w:abstractNumId w:val="11"/>
  </w:num>
  <w:num w:numId="33" w16cid:durableId="1755931853">
    <w:abstractNumId w:val="58"/>
  </w:num>
  <w:num w:numId="34" w16cid:durableId="1745951995">
    <w:abstractNumId w:val="37"/>
  </w:num>
  <w:num w:numId="35" w16cid:durableId="771584252">
    <w:abstractNumId w:val="54"/>
  </w:num>
  <w:num w:numId="36" w16cid:durableId="2119786574">
    <w:abstractNumId w:val="49"/>
  </w:num>
  <w:num w:numId="37" w16cid:durableId="1990788994">
    <w:abstractNumId w:val="14"/>
  </w:num>
  <w:num w:numId="38" w16cid:durableId="1877085430">
    <w:abstractNumId w:val="18"/>
  </w:num>
  <w:num w:numId="39" w16cid:durableId="614602123">
    <w:abstractNumId w:val="4"/>
  </w:num>
  <w:num w:numId="40" w16cid:durableId="769397747">
    <w:abstractNumId w:val="29"/>
  </w:num>
  <w:num w:numId="41" w16cid:durableId="1573126933">
    <w:abstractNumId w:val="39"/>
  </w:num>
  <w:num w:numId="42" w16cid:durableId="1175876713">
    <w:abstractNumId w:val="17"/>
  </w:num>
  <w:num w:numId="43" w16cid:durableId="1549537326">
    <w:abstractNumId w:val="10"/>
  </w:num>
  <w:num w:numId="44" w16cid:durableId="2067215514">
    <w:abstractNumId w:val="7"/>
  </w:num>
  <w:num w:numId="45" w16cid:durableId="1263882071">
    <w:abstractNumId w:val="8"/>
  </w:num>
  <w:num w:numId="46" w16cid:durableId="1874222666">
    <w:abstractNumId w:val="50"/>
  </w:num>
  <w:num w:numId="47" w16cid:durableId="1476557463">
    <w:abstractNumId w:val="38"/>
  </w:num>
  <w:num w:numId="48" w16cid:durableId="1455757002">
    <w:abstractNumId w:val="2"/>
  </w:num>
  <w:num w:numId="49" w16cid:durableId="1808476783">
    <w:abstractNumId w:val="45"/>
  </w:num>
  <w:num w:numId="50" w16cid:durableId="1322927099">
    <w:abstractNumId w:val="5"/>
  </w:num>
  <w:num w:numId="51" w16cid:durableId="1935943410">
    <w:abstractNumId w:val="32"/>
  </w:num>
  <w:num w:numId="52" w16cid:durableId="1276713897">
    <w:abstractNumId w:val="1"/>
  </w:num>
  <w:num w:numId="53" w16cid:durableId="1956447010">
    <w:abstractNumId w:val="28"/>
  </w:num>
  <w:num w:numId="54" w16cid:durableId="532110218">
    <w:abstractNumId w:val="42"/>
  </w:num>
  <w:num w:numId="55" w16cid:durableId="788159069">
    <w:abstractNumId w:val="35"/>
  </w:num>
  <w:num w:numId="56" w16cid:durableId="570849732">
    <w:abstractNumId w:val="41"/>
  </w:num>
  <w:num w:numId="57" w16cid:durableId="1303583776">
    <w:abstractNumId w:val="33"/>
  </w:num>
  <w:num w:numId="58" w16cid:durableId="1391265267">
    <w:abstractNumId w:val="40"/>
  </w:num>
  <w:num w:numId="59" w16cid:durableId="760182850">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16DB0"/>
    <w:rsid w:val="00023CF5"/>
    <w:rsid w:val="0003007F"/>
    <w:rsid w:val="000300A8"/>
    <w:rsid w:val="00032531"/>
    <w:rsid w:val="00033612"/>
    <w:rsid w:val="00035DFB"/>
    <w:rsid w:val="00035E47"/>
    <w:rsid w:val="00043BCC"/>
    <w:rsid w:val="00045899"/>
    <w:rsid w:val="0004624C"/>
    <w:rsid w:val="000542BF"/>
    <w:rsid w:val="000624F6"/>
    <w:rsid w:val="00065541"/>
    <w:rsid w:val="00067F53"/>
    <w:rsid w:val="00071943"/>
    <w:rsid w:val="00072537"/>
    <w:rsid w:val="00074ED2"/>
    <w:rsid w:val="00075A26"/>
    <w:rsid w:val="00075F67"/>
    <w:rsid w:val="000762D9"/>
    <w:rsid w:val="0007698D"/>
    <w:rsid w:val="00077763"/>
    <w:rsid w:val="000834C9"/>
    <w:rsid w:val="00084557"/>
    <w:rsid w:val="00085135"/>
    <w:rsid w:val="0008732D"/>
    <w:rsid w:val="00087E0D"/>
    <w:rsid w:val="000A17EC"/>
    <w:rsid w:val="000A18FA"/>
    <w:rsid w:val="000B0415"/>
    <w:rsid w:val="000C3F5D"/>
    <w:rsid w:val="000C46D9"/>
    <w:rsid w:val="000C7B3C"/>
    <w:rsid w:val="000E4BBD"/>
    <w:rsid w:val="000F0339"/>
    <w:rsid w:val="000F2CF3"/>
    <w:rsid w:val="000F444C"/>
    <w:rsid w:val="000F4D5F"/>
    <w:rsid w:val="000F5663"/>
    <w:rsid w:val="000F5AAA"/>
    <w:rsid w:val="00104E29"/>
    <w:rsid w:val="00105459"/>
    <w:rsid w:val="00112160"/>
    <w:rsid w:val="00115B28"/>
    <w:rsid w:val="00121B70"/>
    <w:rsid w:val="00125748"/>
    <w:rsid w:val="00125E6D"/>
    <w:rsid w:val="001267E9"/>
    <w:rsid w:val="00127F80"/>
    <w:rsid w:val="00131D84"/>
    <w:rsid w:val="00133D8D"/>
    <w:rsid w:val="00135F27"/>
    <w:rsid w:val="00142592"/>
    <w:rsid w:val="001429AF"/>
    <w:rsid w:val="00142EE8"/>
    <w:rsid w:val="001509CA"/>
    <w:rsid w:val="00162E5C"/>
    <w:rsid w:val="00163C1D"/>
    <w:rsid w:val="00165B8C"/>
    <w:rsid w:val="00167686"/>
    <w:rsid w:val="0017029D"/>
    <w:rsid w:val="001841AF"/>
    <w:rsid w:val="00190414"/>
    <w:rsid w:val="00190FCA"/>
    <w:rsid w:val="001A2AED"/>
    <w:rsid w:val="001A2FF5"/>
    <w:rsid w:val="001A4BF8"/>
    <w:rsid w:val="001A6831"/>
    <w:rsid w:val="001B4719"/>
    <w:rsid w:val="001B49A4"/>
    <w:rsid w:val="001B58FA"/>
    <w:rsid w:val="001C0451"/>
    <w:rsid w:val="001C0D57"/>
    <w:rsid w:val="001C240D"/>
    <w:rsid w:val="001C36FF"/>
    <w:rsid w:val="001C7582"/>
    <w:rsid w:val="001D1080"/>
    <w:rsid w:val="001D5457"/>
    <w:rsid w:val="001D7A02"/>
    <w:rsid w:val="001E0CE8"/>
    <w:rsid w:val="001E1B88"/>
    <w:rsid w:val="001E518E"/>
    <w:rsid w:val="001E5957"/>
    <w:rsid w:val="001E5EC2"/>
    <w:rsid w:val="001E7AF3"/>
    <w:rsid w:val="001F2A26"/>
    <w:rsid w:val="001F4477"/>
    <w:rsid w:val="001F5F05"/>
    <w:rsid w:val="00205BF0"/>
    <w:rsid w:val="002115D7"/>
    <w:rsid w:val="00211E5E"/>
    <w:rsid w:val="0021328C"/>
    <w:rsid w:val="0021759E"/>
    <w:rsid w:val="002204CB"/>
    <w:rsid w:val="00220D11"/>
    <w:rsid w:val="00226FC5"/>
    <w:rsid w:val="00230386"/>
    <w:rsid w:val="0023287E"/>
    <w:rsid w:val="0023700B"/>
    <w:rsid w:val="002418F1"/>
    <w:rsid w:val="00243FBD"/>
    <w:rsid w:val="00245A05"/>
    <w:rsid w:val="00250777"/>
    <w:rsid w:val="00266BDB"/>
    <w:rsid w:val="00270BFE"/>
    <w:rsid w:val="00271826"/>
    <w:rsid w:val="00271E59"/>
    <w:rsid w:val="00273E4E"/>
    <w:rsid w:val="00277323"/>
    <w:rsid w:val="00277BA9"/>
    <w:rsid w:val="0028064B"/>
    <w:rsid w:val="002815E0"/>
    <w:rsid w:val="00282637"/>
    <w:rsid w:val="0028323C"/>
    <w:rsid w:val="002844D6"/>
    <w:rsid w:val="00291AA6"/>
    <w:rsid w:val="00296A9A"/>
    <w:rsid w:val="00296F48"/>
    <w:rsid w:val="002A55F2"/>
    <w:rsid w:val="002B5611"/>
    <w:rsid w:val="002C2964"/>
    <w:rsid w:val="002C43B9"/>
    <w:rsid w:val="002D5B5A"/>
    <w:rsid w:val="002D758D"/>
    <w:rsid w:val="002E01DE"/>
    <w:rsid w:val="002E6069"/>
    <w:rsid w:val="002E6DB1"/>
    <w:rsid w:val="002F09EA"/>
    <w:rsid w:val="002F1BA1"/>
    <w:rsid w:val="002F3D1B"/>
    <w:rsid w:val="002F4C79"/>
    <w:rsid w:val="002F6910"/>
    <w:rsid w:val="00301948"/>
    <w:rsid w:val="00312803"/>
    <w:rsid w:val="00314DC1"/>
    <w:rsid w:val="00317588"/>
    <w:rsid w:val="0031770F"/>
    <w:rsid w:val="00321357"/>
    <w:rsid w:val="0032467E"/>
    <w:rsid w:val="003254DF"/>
    <w:rsid w:val="00327C8A"/>
    <w:rsid w:val="00336102"/>
    <w:rsid w:val="00343330"/>
    <w:rsid w:val="00351E28"/>
    <w:rsid w:val="00352FA4"/>
    <w:rsid w:val="0035548E"/>
    <w:rsid w:val="00361CB0"/>
    <w:rsid w:val="0036265E"/>
    <w:rsid w:val="00362928"/>
    <w:rsid w:val="00364CC5"/>
    <w:rsid w:val="00364E12"/>
    <w:rsid w:val="003658E1"/>
    <w:rsid w:val="003706E0"/>
    <w:rsid w:val="00370C93"/>
    <w:rsid w:val="00370FB0"/>
    <w:rsid w:val="00376E65"/>
    <w:rsid w:val="0037760A"/>
    <w:rsid w:val="0038010A"/>
    <w:rsid w:val="00380564"/>
    <w:rsid w:val="00381959"/>
    <w:rsid w:val="00382007"/>
    <w:rsid w:val="00382E46"/>
    <w:rsid w:val="00383CAD"/>
    <w:rsid w:val="00384751"/>
    <w:rsid w:val="00392A9F"/>
    <w:rsid w:val="00395A2D"/>
    <w:rsid w:val="00395AFC"/>
    <w:rsid w:val="0039761F"/>
    <w:rsid w:val="00397DE6"/>
    <w:rsid w:val="003A1270"/>
    <w:rsid w:val="003A3498"/>
    <w:rsid w:val="003A4A24"/>
    <w:rsid w:val="003A593B"/>
    <w:rsid w:val="003B3E06"/>
    <w:rsid w:val="003B5997"/>
    <w:rsid w:val="003B6A3B"/>
    <w:rsid w:val="003C0F2B"/>
    <w:rsid w:val="003C48A1"/>
    <w:rsid w:val="003C7BD5"/>
    <w:rsid w:val="003D4254"/>
    <w:rsid w:val="003D540D"/>
    <w:rsid w:val="003D5AA7"/>
    <w:rsid w:val="003E1CC3"/>
    <w:rsid w:val="003E2BFA"/>
    <w:rsid w:val="003E4BD9"/>
    <w:rsid w:val="003E4BDA"/>
    <w:rsid w:val="003E5EF7"/>
    <w:rsid w:val="003F082F"/>
    <w:rsid w:val="003F0B84"/>
    <w:rsid w:val="003F1C72"/>
    <w:rsid w:val="003F4891"/>
    <w:rsid w:val="003F5A8C"/>
    <w:rsid w:val="00401E4E"/>
    <w:rsid w:val="00406F3A"/>
    <w:rsid w:val="00415571"/>
    <w:rsid w:val="00427B65"/>
    <w:rsid w:val="00434000"/>
    <w:rsid w:val="00437A41"/>
    <w:rsid w:val="00441A24"/>
    <w:rsid w:val="0045523C"/>
    <w:rsid w:val="00455927"/>
    <w:rsid w:val="00457B0B"/>
    <w:rsid w:val="0046118F"/>
    <w:rsid w:val="00463AAC"/>
    <w:rsid w:val="004729F1"/>
    <w:rsid w:val="00472FC6"/>
    <w:rsid w:val="00482C7E"/>
    <w:rsid w:val="00483180"/>
    <w:rsid w:val="00487BD4"/>
    <w:rsid w:val="0049060E"/>
    <w:rsid w:val="004912B6"/>
    <w:rsid w:val="004929E9"/>
    <w:rsid w:val="004A3799"/>
    <w:rsid w:val="004A4445"/>
    <w:rsid w:val="004A65D2"/>
    <w:rsid w:val="004C3CDF"/>
    <w:rsid w:val="004C48F3"/>
    <w:rsid w:val="004F7A64"/>
    <w:rsid w:val="00500E03"/>
    <w:rsid w:val="00502F37"/>
    <w:rsid w:val="00504BB9"/>
    <w:rsid w:val="00507E2E"/>
    <w:rsid w:val="00517456"/>
    <w:rsid w:val="005176E1"/>
    <w:rsid w:val="0052331E"/>
    <w:rsid w:val="005244D3"/>
    <w:rsid w:val="0052776F"/>
    <w:rsid w:val="00527781"/>
    <w:rsid w:val="00534C88"/>
    <w:rsid w:val="0054110D"/>
    <w:rsid w:val="00543367"/>
    <w:rsid w:val="0054536E"/>
    <w:rsid w:val="005467B2"/>
    <w:rsid w:val="005511E1"/>
    <w:rsid w:val="005528E9"/>
    <w:rsid w:val="00555015"/>
    <w:rsid w:val="00556181"/>
    <w:rsid w:val="00566870"/>
    <w:rsid w:val="00567CDF"/>
    <w:rsid w:val="00567DCB"/>
    <w:rsid w:val="00581981"/>
    <w:rsid w:val="005865AC"/>
    <w:rsid w:val="00592744"/>
    <w:rsid w:val="005935C9"/>
    <w:rsid w:val="005A3BED"/>
    <w:rsid w:val="005A7EDF"/>
    <w:rsid w:val="005B60B0"/>
    <w:rsid w:val="005C0391"/>
    <w:rsid w:val="005C0691"/>
    <w:rsid w:val="005C1A84"/>
    <w:rsid w:val="005D35A6"/>
    <w:rsid w:val="005D5F2E"/>
    <w:rsid w:val="005E09F2"/>
    <w:rsid w:val="005E0D71"/>
    <w:rsid w:val="005E169D"/>
    <w:rsid w:val="005E1B32"/>
    <w:rsid w:val="005E55CB"/>
    <w:rsid w:val="005F0661"/>
    <w:rsid w:val="005F2221"/>
    <w:rsid w:val="005F3CDA"/>
    <w:rsid w:val="005F4F9C"/>
    <w:rsid w:val="005F51CF"/>
    <w:rsid w:val="005F6FD3"/>
    <w:rsid w:val="005F7837"/>
    <w:rsid w:val="006003A5"/>
    <w:rsid w:val="0060099B"/>
    <w:rsid w:val="00611AB3"/>
    <w:rsid w:val="006124E8"/>
    <w:rsid w:val="00613138"/>
    <w:rsid w:val="006165AF"/>
    <w:rsid w:val="00621CB5"/>
    <w:rsid w:val="006300B2"/>
    <w:rsid w:val="00632B63"/>
    <w:rsid w:val="006363E8"/>
    <w:rsid w:val="006402AD"/>
    <w:rsid w:val="0064336B"/>
    <w:rsid w:val="00645D8D"/>
    <w:rsid w:val="00645F52"/>
    <w:rsid w:val="00650723"/>
    <w:rsid w:val="006514AB"/>
    <w:rsid w:val="0065336C"/>
    <w:rsid w:val="00662A11"/>
    <w:rsid w:val="006661B5"/>
    <w:rsid w:val="0066740A"/>
    <w:rsid w:val="00675D61"/>
    <w:rsid w:val="00676F9F"/>
    <w:rsid w:val="006804D8"/>
    <w:rsid w:val="00684A9D"/>
    <w:rsid w:val="00684AED"/>
    <w:rsid w:val="00684C31"/>
    <w:rsid w:val="00687099"/>
    <w:rsid w:val="00687D11"/>
    <w:rsid w:val="0069121C"/>
    <w:rsid w:val="00691363"/>
    <w:rsid w:val="00695FE5"/>
    <w:rsid w:val="006A01E2"/>
    <w:rsid w:val="006A47FC"/>
    <w:rsid w:val="006B0953"/>
    <w:rsid w:val="006B14C1"/>
    <w:rsid w:val="006B4F41"/>
    <w:rsid w:val="006B6248"/>
    <w:rsid w:val="006B74E1"/>
    <w:rsid w:val="006C6FAC"/>
    <w:rsid w:val="006C74D4"/>
    <w:rsid w:val="006D229C"/>
    <w:rsid w:val="006E1F83"/>
    <w:rsid w:val="006E280F"/>
    <w:rsid w:val="006E36F6"/>
    <w:rsid w:val="006E5B81"/>
    <w:rsid w:val="006F0D62"/>
    <w:rsid w:val="006F4D2D"/>
    <w:rsid w:val="00702680"/>
    <w:rsid w:val="00703344"/>
    <w:rsid w:val="00714A5F"/>
    <w:rsid w:val="00716297"/>
    <w:rsid w:val="007165C1"/>
    <w:rsid w:val="00721D77"/>
    <w:rsid w:val="0072210B"/>
    <w:rsid w:val="00722C3E"/>
    <w:rsid w:val="007236AA"/>
    <w:rsid w:val="0073591D"/>
    <w:rsid w:val="00736A22"/>
    <w:rsid w:val="0075170F"/>
    <w:rsid w:val="007609FE"/>
    <w:rsid w:val="00761414"/>
    <w:rsid w:val="00761B8A"/>
    <w:rsid w:val="00761F48"/>
    <w:rsid w:val="00762009"/>
    <w:rsid w:val="00770B45"/>
    <w:rsid w:val="00772C0B"/>
    <w:rsid w:val="00773086"/>
    <w:rsid w:val="007738D0"/>
    <w:rsid w:val="00776400"/>
    <w:rsid w:val="0077788C"/>
    <w:rsid w:val="007814C6"/>
    <w:rsid w:val="00782E42"/>
    <w:rsid w:val="00787962"/>
    <w:rsid w:val="007A7A1C"/>
    <w:rsid w:val="007B1AA6"/>
    <w:rsid w:val="007B4155"/>
    <w:rsid w:val="007B6B08"/>
    <w:rsid w:val="007B6B5D"/>
    <w:rsid w:val="007B7276"/>
    <w:rsid w:val="007C2FD5"/>
    <w:rsid w:val="007C330A"/>
    <w:rsid w:val="007C35F8"/>
    <w:rsid w:val="007C3779"/>
    <w:rsid w:val="007C5C8B"/>
    <w:rsid w:val="007D1604"/>
    <w:rsid w:val="007D28E0"/>
    <w:rsid w:val="007D449D"/>
    <w:rsid w:val="007D5F7D"/>
    <w:rsid w:val="007D6019"/>
    <w:rsid w:val="007E0926"/>
    <w:rsid w:val="007E175D"/>
    <w:rsid w:val="007E17A3"/>
    <w:rsid w:val="007E2E34"/>
    <w:rsid w:val="007F494A"/>
    <w:rsid w:val="008045EE"/>
    <w:rsid w:val="0080478C"/>
    <w:rsid w:val="00805ADA"/>
    <w:rsid w:val="00822AAA"/>
    <w:rsid w:val="00827B5B"/>
    <w:rsid w:val="00837C67"/>
    <w:rsid w:val="0085094D"/>
    <w:rsid w:val="00854C25"/>
    <w:rsid w:val="0085532A"/>
    <w:rsid w:val="008571BB"/>
    <w:rsid w:val="00860CDB"/>
    <w:rsid w:val="0086166E"/>
    <w:rsid w:val="00866DB6"/>
    <w:rsid w:val="0087421D"/>
    <w:rsid w:val="00874C0A"/>
    <w:rsid w:val="00877292"/>
    <w:rsid w:val="00883213"/>
    <w:rsid w:val="0089377E"/>
    <w:rsid w:val="008A09C2"/>
    <w:rsid w:val="008A1448"/>
    <w:rsid w:val="008A1610"/>
    <w:rsid w:val="008A2963"/>
    <w:rsid w:val="008A4DDC"/>
    <w:rsid w:val="008A5C0C"/>
    <w:rsid w:val="008B0B90"/>
    <w:rsid w:val="008B11ED"/>
    <w:rsid w:val="008B17CE"/>
    <w:rsid w:val="008B48FD"/>
    <w:rsid w:val="008D63E6"/>
    <w:rsid w:val="008D765C"/>
    <w:rsid w:val="008E23BE"/>
    <w:rsid w:val="008E2D7B"/>
    <w:rsid w:val="008F367A"/>
    <w:rsid w:val="008F3B69"/>
    <w:rsid w:val="008F3E41"/>
    <w:rsid w:val="008F76E8"/>
    <w:rsid w:val="009014EE"/>
    <w:rsid w:val="0090651D"/>
    <w:rsid w:val="00907C0C"/>
    <w:rsid w:val="00915E00"/>
    <w:rsid w:val="00924DAF"/>
    <w:rsid w:val="009323F8"/>
    <w:rsid w:val="00932A9F"/>
    <w:rsid w:val="00940C1D"/>
    <w:rsid w:val="00941180"/>
    <w:rsid w:val="009465E2"/>
    <w:rsid w:val="00947111"/>
    <w:rsid w:val="00950DC1"/>
    <w:rsid w:val="009560D5"/>
    <w:rsid w:val="009561A8"/>
    <w:rsid w:val="00960051"/>
    <w:rsid w:val="00965D7F"/>
    <w:rsid w:val="00966208"/>
    <w:rsid w:val="00966349"/>
    <w:rsid w:val="009663DB"/>
    <w:rsid w:val="0096667A"/>
    <w:rsid w:val="00970088"/>
    <w:rsid w:val="0097207D"/>
    <w:rsid w:val="00990FEE"/>
    <w:rsid w:val="009949FF"/>
    <w:rsid w:val="009A3B54"/>
    <w:rsid w:val="009A3E18"/>
    <w:rsid w:val="009A5AAA"/>
    <w:rsid w:val="009B07C3"/>
    <w:rsid w:val="009B1EF2"/>
    <w:rsid w:val="009B51BC"/>
    <w:rsid w:val="009B5996"/>
    <w:rsid w:val="009C027C"/>
    <w:rsid w:val="009C3F1F"/>
    <w:rsid w:val="009C6334"/>
    <w:rsid w:val="009D5B88"/>
    <w:rsid w:val="009D6B1F"/>
    <w:rsid w:val="009D797D"/>
    <w:rsid w:val="009E0D42"/>
    <w:rsid w:val="009E2041"/>
    <w:rsid w:val="009F07B4"/>
    <w:rsid w:val="009F1F3A"/>
    <w:rsid w:val="009F21F0"/>
    <w:rsid w:val="009F37D5"/>
    <w:rsid w:val="00A054DC"/>
    <w:rsid w:val="00A11262"/>
    <w:rsid w:val="00A11BC0"/>
    <w:rsid w:val="00A12788"/>
    <w:rsid w:val="00A161C1"/>
    <w:rsid w:val="00A208BD"/>
    <w:rsid w:val="00A21139"/>
    <w:rsid w:val="00A25553"/>
    <w:rsid w:val="00A364E5"/>
    <w:rsid w:val="00A36EEB"/>
    <w:rsid w:val="00A442B0"/>
    <w:rsid w:val="00A44CDA"/>
    <w:rsid w:val="00A53F26"/>
    <w:rsid w:val="00A602FA"/>
    <w:rsid w:val="00A60BFE"/>
    <w:rsid w:val="00A649B2"/>
    <w:rsid w:val="00A727E4"/>
    <w:rsid w:val="00A73F75"/>
    <w:rsid w:val="00A80CE8"/>
    <w:rsid w:val="00A8212E"/>
    <w:rsid w:val="00A84581"/>
    <w:rsid w:val="00A84968"/>
    <w:rsid w:val="00A9568F"/>
    <w:rsid w:val="00AA0800"/>
    <w:rsid w:val="00AA0916"/>
    <w:rsid w:val="00AA2D9B"/>
    <w:rsid w:val="00AA32A1"/>
    <w:rsid w:val="00AA4110"/>
    <w:rsid w:val="00AA437B"/>
    <w:rsid w:val="00AB23C1"/>
    <w:rsid w:val="00AB5B6E"/>
    <w:rsid w:val="00AC0AEF"/>
    <w:rsid w:val="00AC16CC"/>
    <w:rsid w:val="00AC37F3"/>
    <w:rsid w:val="00AC5670"/>
    <w:rsid w:val="00AC7466"/>
    <w:rsid w:val="00AC75AD"/>
    <w:rsid w:val="00AC7942"/>
    <w:rsid w:val="00AD1B5C"/>
    <w:rsid w:val="00AD2980"/>
    <w:rsid w:val="00AD3815"/>
    <w:rsid w:val="00AD687F"/>
    <w:rsid w:val="00AD6EBF"/>
    <w:rsid w:val="00AE2BE5"/>
    <w:rsid w:val="00AE39EA"/>
    <w:rsid w:val="00AE536A"/>
    <w:rsid w:val="00AE6E31"/>
    <w:rsid w:val="00AE7A26"/>
    <w:rsid w:val="00AF09F4"/>
    <w:rsid w:val="00AF65C4"/>
    <w:rsid w:val="00AF72F8"/>
    <w:rsid w:val="00B001D6"/>
    <w:rsid w:val="00B0149F"/>
    <w:rsid w:val="00B01A3C"/>
    <w:rsid w:val="00B02DF8"/>
    <w:rsid w:val="00B05309"/>
    <w:rsid w:val="00B059EC"/>
    <w:rsid w:val="00B06001"/>
    <w:rsid w:val="00B06738"/>
    <w:rsid w:val="00B1352B"/>
    <w:rsid w:val="00B153A5"/>
    <w:rsid w:val="00B164D4"/>
    <w:rsid w:val="00B16652"/>
    <w:rsid w:val="00B25AA1"/>
    <w:rsid w:val="00B26E59"/>
    <w:rsid w:val="00B30F7D"/>
    <w:rsid w:val="00B33B02"/>
    <w:rsid w:val="00B36BCD"/>
    <w:rsid w:val="00B37B46"/>
    <w:rsid w:val="00B40AD1"/>
    <w:rsid w:val="00B423BA"/>
    <w:rsid w:val="00B45089"/>
    <w:rsid w:val="00B64030"/>
    <w:rsid w:val="00B6764F"/>
    <w:rsid w:val="00B73895"/>
    <w:rsid w:val="00B7571E"/>
    <w:rsid w:val="00B80480"/>
    <w:rsid w:val="00B814A5"/>
    <w:rsid w:val="00B83025"/>
    <w:rsid w:val="00B838D9"/>
    <w:rsid w:val="00B841A5"/>
    <w:rsid w:val="00B869B6"/>
    <w:rsid w:val="00B874D2"/>
    <w:rsid w:val="00B90134"/>
    <w:rsid w:val="00B90CC5"/>
    <w:rsid w:val="00B9755C"/>
    <w:rsid w:val="00BA079A"/>
    <w:rsid w:val="00BA573B"/>
    <w:rsid w:val="00BA71FF"/>
    <w:rsid w:val="00BA77DA"/>
    <w:rsid w:val="00BB388A"/>
    <w:rsid w:val="00BC49E9"/>
    <w:rsid w:val="00BC50B0"/>
    <w:rsid w:val="00BC6A34"/>
    <w:rsid w:val="00BD4FB8"/>
    <w:rsid w:val="00BE020A"/>
    <w:rsid w:val="00BE02E8"/>
    <w:rsid w:val="00BE27A6"/>
    <w:rsid w:val="00BE7C86"/>
    <w:rsid w:val="00BF0E13"/>
    <w:rsid w:val="00BF11EC"/>
    <w:rsid w:val="00BF2E9E"/>
    <w:rsid w:val="00BF40D7"/>
    <w:rsid w:val="00BF6D1A"/>
    <w:rsid w:val="00C01428"/>
    <w:rsid w:val="00C069FA"/>
    <w:rsid w:val="00C06E74"/>
    <w:rsid w:val="00C078D8"/>
    <w:rsid w:val="00C10F5F"/>
    <w:rsid w:val="00C11A6D"/>
    <w:rsid w:val="00C14E06"/>
    <w:rsid w:val="00C15C59"/>
    <w:rsid w:val="00C218BB"/>
    <w:rsid w:val="00C2487D"/>
    <w:rsid w:val="00C25476"/>
    <w:rsid w:val="00C26351"/>
    <w:rsid w:val="00C30B9A"/>
    <w:rsid w:val="00C30DC0"/>
    <w:rsid w:val="00C31AC8"/>
    <w:rsid w:val="00C361D9"/>
    <w:rsid w:val="00C45494"/>
    <w:rsid w:val="00C4688C"/>
    <w:rsid w:val="00C46AF2"/>
    <w:rsid w:val="00C47EB3"/>
    <w:rsid w:val="00C501EF"/>
    <w:rsid w:val="00C508EE"/>
    <w:rsid w:val="00C533F9"/>
    <w:rsid w:val="00C56FBC"/>
    <w:rsid w:val="00C63BFC"/>
    <w:rsid w:val="00C64296"/>
    <w:rsid w:val="00C735D0"/>
    <w:rsid w:val="00C73C11"/>
    <w:rsid w:val="00C74BEE"/>
    <w:rsid w:val="00C750DD"/>
    <w:rsid w:val="00C80EF4"/>
    <w:rsid w:val="00C8297B"/>
    <w:rsid w:val="00C87210"/>
    <w:rsid w:val="00C9115A"/>
    <w:rsid w:val="00C932D7"/>
    <w:rsid w:val="00C960E9"/>
    <w:rsid w:val="00C9789B"/>
    <w:rsid w:val="00CA43C7"/>
    <w:rsid w:val="00CA6D98"/>
    <w:rsid w:val="00CB3DDF"/>
    <w:rsid w:val="00CB401B"/>
    <w:rsid w:val="00CC0EC2"/>
    <w:rsid w:val="00CC42F1"/>
    <w:rsid w:val="00CC45A2"/>
    <w:rsid w:val="00CD2EC4"/>
    <w:rsid w:val="00CD3675"/>
    <w:rsid w:val="00CD4FAE"/>
    <w:rsid w:val="00CE4EA0"/>
    <w:rsid w:val="00CF4614"/>
    <w:rsid w:val="00D034D9"/>
    <w:rsid w:val="00D05749"/>
    <w:rsid w:val="00D15190"/>
    <w:rsid w:val="00D15441"/>
    <w:rsid w:val="00D20C17"/>
    <w:rsid w:val="00D233E9"/>
    <w:rsid w:val="00D252D6"/>
    <w:rsid w:val="00D25A6F"/>
    <w:rsid w:val="00D273EA"/>
    <w:rsid w:val="00D27423"/>
    <w:rsid w:val="00D363DD"/>
    <w:rsid w:val="00D3672E"/>
    <w:rsid w:val="00D447A1"/>
    <w:rsid w:val="00D44F4A"/>
    <w:rsid w:val="00D468E0"/>
    <w:rsid w:val="00D570BF"/>
    <w:rsid w:val="00D57D47"/>
    <w:rsid w:val="00D60A98"/>
    <w:rsid w:val="00D64F3D"/>
    <w:rsid w:val="00D66743"/>
    <w:rsid w:val="00D72D2C"/>
    <w:rsid w:val="00D72EFE"/>
    <w:rsid w:val="00D742CF"/>
    <w:rsid w:val="00D75271"/>
    <w:rsid w:val="00D801D0"/>
    <w:rsid w:val="00D86CC2"/>
    <w:rsid w:val="00D87F2D"/>
    <w:rsid w:val="00D9120A"/>
    <w:rsid w:val="00D944E2"/>
    <w:rsid w:val="00D9726C"/>
    <w:rsid w:val="00D972E7"/>
    <w:rsid w:val="00D97744"/>
    <w:rsid w:val="00DA0239"/>
    <w:rsid w:val="00DA04FA"/>
    <w:rsid w:val="00DA0F47"/>
    <w:rsid w:val="00DA2DDF"/>
    <w:rsid w:val="00DA56FD"/>
    <w:rsid w:val="00DB657C"/>
    <w:rsid w:val="00DC4DF8"/>
    <w:rsid w:val="00DD42ED"/>
    <w:rsid w:val="00DE21EC"/>
    <w:rsid w:val="00DE5566"/>
    <w:rsid w:val="00DF00CC"/>
    <w:rsid w:val="00DF055C"/>
    <w:rsid w:val="00DF666C"/>
    <w:rsid w:val="00E04477"/>
    <w:rsid w:val="00E064A3"/>
    <w:rsid w:val="00E10DE2"/>
    <w:rsid w:val="00E115E5"/>
    <w:rsid w:val="00E122C2"/>
    <w:rsid w:val="00E13B9C"/>
    <w:rsid w:val="00E17337"/>
    <w:rsid w:val="00E17D15"/>
    <w:rsid w:val="00E225E5"/>
    <w:rsid w:val="00E319C2"/>
    <w:rsid w:val="00E3341A"/>
    <w:rsid w:val="00E346C5"/>
    <w:rsid w:val="00E366E0"/>
    <w:rsid w:val="00E37D5B"/>
    <w:rsid w:val="00E45137"/>
    <w:rsid w:val="00E51738"/>
    <w:rsid w:val="00E529AF"/>
    <w:rsid w:val="00E5615E"/>
    <w:rsid w:val="00E56B17"/>
    <w:rsid w:val="00E60A5D"/>
    <w:rsid w:val="00E638FE"/>
    <w:rsid w:val="00E87523"/>
    <w:rsid w:val="00E959F2"/>
    <w:rsid w:val="00E96D89"/>
    <w:rsid w:val="00E974CC"/>
    <w:rsid w:val="00EA546B"/>
    <w:rsid w:val="00EA6FAB"/>
    <w:rsid w:val="00EB41FD"/>
    <w:rsid w:val="00EB43DE"/>
    <w:rsid w:val="00EB5541"/>
    <w:rsid w:val="00EB7749"/>
    <w:rsid w:val="00EC26F7"/>
    <w:rsid w:val="00EC301A"/>
    <w:rsid w:val="00EC5327"/>
    <w:rsid w:val="00EC7B27"/>
    <w:rsid w:val="00ED5246"/>
    <w:rsid w:val="00EE294C"/>
    <w:rsid w:val="00EE614B"/>
    <w:rsid w:val="00F10E22"/>
    <w:rsid w:val="00F1493C"/>
    <w:rsid w:val="00F16E19"/>
    <w:rsid w:val="00F203DE"/>
    <w:rsid w:val="00F26AAA"/>
    <w:rsid w:val="00F3104C"/>
    <w:rsid w:val="00F34C0B"/>
    <w:rsid w:val="00F36525"/>
    <w:rsid w:val="00F37D04"/>
    <w:rsid w:val="00F40F41"/>
    <w:rsid w:val="00F42BBF"/>
    <w:rsid w:val="00F50D63"/>
    <w:rsid w:val="00F61351"/>
    <w:rsid w:val="00F633C0"/>
    <w:rsid w:val="00F6347A"/>
    <w:rsid w:val="00F6455F"/>
    <w:rsid w:val="00F653B0"/>
    <w:rsid w:val="00F714A1"/>
    <w:rsid w:val="00F75B0D"/>
    <w:rsid w:val="00F76BBC"/>
    <w:rsid w:val="00F80786"/>
    <w:rsid w:val="00F87208"/>
    <w:rsid w:val="00F908E5"/>
    <w:rsid w:val="00F96FB4"/>
    <w:rsid w:val="00FA12A4"/>
    <w:rsid w:val="00FA4D1B"/>
    <w:rsid w:val="00FA5ACA"/>
    <w:rsid w:val="00FB5F66"/>
    <w:rsid w:val="00FB65D0"/>
    <w:rsid w:val="00FC13E3"/>
    <w:rsid w:val="00FC534B"/>
    <w:rsid w:val="00FD1FE9"/>
    <w:rsid w:val="00FD3718"/>
    <w:rsid w:val="00FD4450"/>
    <w:rsid w:val="00FD5054"/>
    <w:rsid w:val="00FD5813"/>
    <w:rsid w:val="00FD5FF7"/>
    <w:rsid w:val="00FE0A3C"/>
    <w:rsid w:val="00FE256A"/>
    <w:rsid w:val="00FE33BF"/>
    <w:rsid w:val="00FE4C15"/>
    <w:rsid w:val="00FE4C3C"/>
    <w:rsid w:val="00FE67F5"/>
    <w:rsid w:val="00FF2FF4"/>
    <w:rsid w:val="00FF4839"/>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4D41E"/>
  <w15:docId w15:val="{72DF8FD8-A74A-470A-9DCC-3C3DDA7C5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endnote text"/>
    <w:basedOn w:val="a"/>
    <w:link w:val="afb"/>
    <w:uiPriority w:val="99"/>
    <w:semiHidden/>
    <w:unhideWhenUsed/>
    <w:rsid w:val="00F34C0B"/>
    <w:rPr>
      <w:sz w:val="20"/>
      <w:szCs w:val="20"/>
    </w:rPr>
  </w:style>
  <w:style w:type="character" w:customStyle="1" w:styleId="afb">
    <w:name w:val="Текст концевой сноски Знак"/>
    <w:basedOn w:val="a0"/>
    <w:link w:val="afa"/>
    <w:uiPriority w:val="99"/>
    <w:semiHidden/>
    <w:rsid w:val="00F34C0B"/>
    <w:rPr>
      <w:rFonts w:ascii="Courier New" w:eastAsia="Courier New" w:hAnsi="Courier New" w:cs="Courier New"/>
      <w:color w:val="000000"/>
      <w:sz w:val="20"/>
      <w:szCs w:val="20"/>
      <w:lang w:eastAsia="ru-RU"/>
    </w:rPr>
  </w:style>
  <w:style w:type="character" w:styleId="afc">
    <w:name w:val="endnote reference"/>
    <w:basedOn w:val="a0"/>
    <w:uiPriority w:val="99"/>
    <w:semiHidden/>
    <w:unhideWhenUsed/>
    <w:rsid w:val="00F34C0B"/>
    <w:rPr>
      <w:vertAlign w:val="superscript"/>
    </w:rPr>
  </w:style>
  <w:style w:type="paragraph" w:styleId="afd">
    <w:name w:val="footnote text"/>
    <w:basedOn w:val="a"/>
    <w:link w:val="afe"/>
    <w:uiPriority w:val="99"/>
    <w:semiHidden/>
    <w:unhideWhenUsed/>
    <w:rsid w:val="00F34C0B"/>
    <w:rPr>
      <w:sz w:val="20"/>
      <w:szCs w:val="20"/>
    </w:rPr>
  </w:style>
  <w:style w:type="character" w:customStyle="1" w:styleId="afe">
    <w:name w:val="Текст сноски Знак"/>
    <w:basedOn w:val="a0"/>
    <w:link w:val="afd"/>
    <w:uiPriority w:val="99"/>
    <w:semiHidden/>
    <w:rsid w:val="00F34C0B"/>
    <w:rPr>
      <w:rFonts w:ascii="Courier New" w:eastAsia="Courier New" w:hAnsi="Courier New" w:cs="Courier New"/>
      <w:color w:val="000000"/>
      <w:sz w:val="20"/>
      <w:szCs w:val="20"/>
      <w:lang w:eastAsia="ru-RU"/>
    </w:rPr>
  </w:style>
  <w:style w:type="character" w:styleId="aff">
    <w:name w:val="footnote reference"/>
    <w:basedOn w:val="a0"/>
    <w:uiPriority w:val="99"/>
    <w:semiHidden/>
    <w:unhideWhenUsed/>
    <w:rsid w:val="00F34C0B"/>
    <w:rPr>
      <w:vertAlign w:val="superscript"/>
    </w:rPr>
  </w:style>
  <w:style w:type="character" w:customStyle="1" w:styleId="FontStyle61">
    <w:name w:val="Font Style61"/>
    <w:basedOn w:val="a0"/>
    <w:uiPriority w:val="99"/>
    <w:rsid w:val="003D5AA7"/>
    <w:rPr>
      <w:rFonts w:ascii="Times New Roman" w:hAnsi="Times New Roman" w:cs="Times New Roman"/>
      <w:i/>
      <w:iCs/>
      <w:smallCaps/>
      <w:color w:val="000000"/>
      <w:sz w:val="16"/>
      <w:szCs w:val="16"/>
    </w:rPr>
  </w:style>
  <w:style w:type="character" w:customStyle="1" w:styleId="FontStyle11">
    <w:name w:val="Font Style11"/>
    <w:basedOn w:val="a0"/>
    <w:uiPriority w:val="99"/>
    <w:rsid w:val="00BE27A6"/>
    <w:rPr>
      <w:rFonts w:ascii="Bookman Old Style" w:hAnsi="Bookman Old Style" w:cs="Bookman Old Style"/>
      <w:color w:val="000000"/>
      <w:sz w:val="16"/>
      <w:szCs w:val="16"/>
    </w:rPr>
  </w:style>
  <w:style w:type="character" w:customStyle="1" w:styleId="FontStyle12">
    <w:name w:val="Font Style12"/>
    <w:basedOn w:val="a0"/>
    <w:uiPriority w:val="99"/>
    <w:rsid w:val="00BE27A6"/>
    <w:rPr>
      <w:rFonts w:ascii="Bookman Old Style" w:hAnsi="Bookman Old Style" w:cs="Bookman Old Style"/>
      <w:b/>
      <w:bCs/>
      <w:color w:val="000000"/>
      <w:sz w:val="16"/>
      <w:szCs w:val="16"/>
    </w:rPr>
  </w:style>
  <w:style w:type="character" w:customStyle="1" w:styleId="FontStyle66">
    <w:name w:val="Font Style66"/>
    <w:basedOn w:val="a0"/>
    <w:uiPriority w:val="99"/>
    <w:rsid w:val="004A4445"/>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so.org/obp"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http://www.electropedia.org/;%20"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oter" Target="footer3.xml"/><Relationship Id="rId20" Type="http://schemas.openxmlformats.org/officeDocument/2006/relationships/image" Target="media/image12.png"/><Relationship Id="rId41"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39418-7C72-49FF-860F-6345B727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7546</Words>
  <Characters>43013</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10</cp:revision>
  <cp:lastPrinted>2015-12-04T03:26:00Z</cp:lastPrinted>
  <dcterms:created xsi:type="dcterms:W3CDTF">2023-05-23T05:50:00Z</dcterms:created>
  <dcterms:modified xsi:type="dcterms:W3CDTF">2023-05-25T17:55:00Z</dcterms:modified>
</cp:coreProperties>
</file>